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07F2" w:rsidRDefault="002B234F">
      <w:pPr>
        <w:pStyle w:val="Header"/>
        <w:tabs>
          <w:tab w:val="clear" w:pos="4536"/>
          <w:tab w:val="clear" w:pos="9072"/>
          <w:tab w:val="right" w:pos="9282"/>
          <w:tab w:val="right" w:pos="9492"/>
        </w:tabs>
        <w:spacing w:before="108" w:after="108"/>
        <w:rPr>
          <w:rFonts w:eastAsia="宋体"/>
          <w:sz w:val="22"/>
          <w:szCs w:val="22"/>
          <w:lang w:eastAsia="zh-CN"/>
        </w:rPr>
      </w:pPr>
      <w:proofErr w:type="spellStart"/>
      <w:r>
        <w:rPr>
          <w:sz w:val="22"/>
          <w:szCs w:val="22"/>
        </w:rPr>
        <w:t>3GPP</w:t>
      </w:r>
      <w:proofErr w:type="spellEnd"/>
      <w:r>
        <w:rPr>
          <w:sz w:val="22"/>
          <w:szCs w:val="22"/>
        </w:rPr>
        <w:t xml:space="preserve"> </w:t>
      </w:r>
      <w:proofErr w:type="spellStart"/>
      <w:r>
        <w:rPr>
          <w:sz w:val="22"/>
          <w:szCs w:val="22"/>
        </w:rPr>
        <w:t>TSG</w:t>
      </w:r>
      <w:proofErr w:type="spellEnd"/>
      <w:r>
        <w:rPr>
          <w:sz w:val="22"/>
          <w:szCs w:val="22"/>
        </w:rPr>
        <w:t xml:space="preserve"> RAN </w:t>
      </w:r>
      <w:proofErr w:type="spellStart"/>
      <w:r>
        <w:rPr>
          <w:sz w:val="22"/>
          <w:szCs w:val="22"/>
        </w:rPr>
        <w:t>WG1</w:t>
      </w:r>
      <w:proofErr w:type="spellEnd"/>
      <w:r>
        <w:rPr>
          <w:sz w:val="22"/>
          <w:szCs w:val="22"/>
        </w:rPr>
        <w:t xml:space="preserve"> Meeting </w:t>
      </w:r>
      <w:r>
        <w:rPr>
          <w:rFonts w:hint="eastAsia"/>
          <w:sz w:val="22"/>
          <w:szCs w:val="22"/>
        </w:rPr>
        <w:t>#</w:t>
      </w:r>
      <w:r>
        <w:rPr>
          <w:rFonts w:eastAsia="宋体" w:hint="eastAsia"/>
          <w:sz w:val="22"/>
          <w:szCs w:val="22"/>
          <w:lang w:eastAsia="zh-CN"/>
        </w:rPr>
        <w:t>10</w:t>
      </w:r>
      <w:r>
        <w:rPr>
          <w:rFonts w:eastAsia="宋体" w:hint="eastAsia"/>
          <w:sz w:val="22"/>
          <w:szCs w:val="22"/>
          <w:lang w:eastAsia="zh-CN"/>
        </w:rPr>
        <w:t>9</w:t>
      </w:r>
      <w:r>
        <w:rPr>
          <w:rFonts w:eastAsia="宋体" w:hint="eastAsia"/>
          <w:sz w:val="22"/>
          <w:szCs w:val="22"/>
          <w:lang w:eastAsia="zh-CN"/>
        </w:rPr>
        <w:t>-e</w:t>
      </w:r>
      <w:r>
        <w:rPr>
          <w:rFonts w:ascii="Times New Roman" w:eastAsia="宋体" w:hAnsi="Times New Roman"/>
          <w:sz w:val="23"/>
          <w:szCs w:val="23"/>
          <w:lang w:eastAsia="zh-CN"/>
        </w:rPr>
        <w:tab/>
      </w:r>
      <w:proofErr w:type="spellStart"/>
      <w:r>
        <w:rPr>
          <w:rFonts w:hint="eastAsia"/>
          <w:sz w:val="22"/>
          <w:szCs w:val="22"/>
          <w:lang w:eastAsia="ja-JP"/>
        </w:rPr>
        <w:t>R1</w:t>
      </w:r>
      <w:proofErr w:type="spellEnd"/>
      <w:r>
        <w:rPr>
          <w:rFonts w:hint="eastAsia"/>
          <w:sz w:val="22"/>
          <w:szCs w:val="22"/>
          <w:lang w:eastAsia="ja-JP"/>
        </w:rPr>
        <w:t>-</w:t>
      </w:r>
      <w:r>
        <w:rPr>
          <w:rFonts w:hint="eastAsia"/>
          <w:sz w:val="22"/>
          <w:szCs w:val="22"/>
        </w:rPr>
        <w:t>2</w:t>
      </w:r>
      <w:r>
        <w:rPr>
          <w:rFonts w:eastAsia="宋体" w:hint="eastAsia"/>
          <w:sz w:val="22"/>
          <w:szCs w:val="22"/>
          <w:lang w:eastAsia="zh-CN"/>
        </w:rPr>
        <w:t>20</w:t>
      </w:r>
      <w:r>
        <w:rPr>
          <w:rFonts w:eastAsia="宋体" w:hint="eastAsia"/>
          <w:sz w:val="22"/>
          <w:szCs w:val="22"/>
          <w:lang w:eastAsia="zh-CN"/>
        </w:rPr>
        <w:t>3268</w:t>
      </w:r>
    </w:p>
    <w:p w:rsidR="00D707F2" w:rsidRDefault="002B234F">
      <w:pPr>
        <w:tabs>
          <w:tab w:val="center" w:pos="4536"/>
          <w:tab w:val="right" w:pos="9072"/>
        </w:tabs>
        <w:spacing w:before="108" w:after="108"/>
        <w:rPr>
          <w:rFonts w:eastAsia="宋体"/>
          <w:b/>
          <w:bCs/>
          <w:sz w:val="23"/>
          <w:szCs w:val="23"/>
        </w:rPr>
      </w:pPr>
      <w:proofErr w:type="gramStart"/>
      <w:r>
        <w:rPr>
          <w:rFonts w:ascii="Arial" w:eastAsia="MS Mincho" w:hAnsi="Arial" w:hint="eastAsia"/>
          <w:b/>
          <w:sz w:val="22"/>
          <w:lang w:eastAsia="ja-JP"/>
        </w:rPr>
        <w:t>e-Meeting</w:t>
      </w:r>
      <w:proofErr w:type="gramEnd"/>
      <w:r>
        <w:rPr>
          <w:rFonts w:ascii="Arial" w:eastAsia="MS Mincho" w:hAnsi="Arial" w:hint="eastAsia"/>
          <w:b/>
          <w:sz w:val="22"/>
          <w:lang w:eastAsia="ja-JP"/>
        </w:rPr>
        <w:t xml:space="preserve">, </w:t>
      </w:r>
      <w:r>
        <w:rPr>
          <w:rFonts w:ascii="Arial" w:eastAsia="宋体" w:hAnsi="Arial" w:hint="eastAsia"/>
          <w:b/>
          <w:sz w:val="22"/>
        </w:rPr>
        <w:t>May</w:t>
      </w:r>
      <w:r>
        <w:rPr>
          <w:rFonts w:ascii="Arial" w:eastAsia="MS Mincho" w:hAnsi="Arial" w:hint="eastAsia"/>
          <w:b/>
          <w:sz w:val="22"/>
          <w:lang w:eastAsia="ja-JP"/>
        </w:rPr>
        <w:t xml:space="preserve"> </w:t>
      </w:r>
      <w:r>
        <w:rPr>
          <w:rFonts w:ascii="Arial" w:eastAsia="宋体" w:hAnsi="Arial" w:hint="eastAsia"/>
          <w:b/>
          <w:sz w:val="22"/>
        </w:rPr>
        <w:t>9</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en-US"/>
        </w:rPr>
        <w:t xml:space="preserve"> </w:t>
      </w:r>
      <w:r>
        <w:rPr>
          <w:rFonts w:ascii="Arial" w:eastAsia="宋体" w:hAnsi="Arial" w:hint="eastAsia"/>
          <w:b/>
          <w:sz w:val="22"/>
        </w:rPr>
        <w:t>20</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ja-JP"/>
        </w:rPr>
        <w:t>20</w:t>
      </w:r>
      <w:r>
        <w:rPr>
          <w:rFonts w:ascii="Arial" w:eastAsia="宋体" w:hAnsi="Arial" w:hint="eastAsia"/>
          <w:b/>
          <w:sz w:val="22"/>
        </w:rPr>
        <w:t>22</w:t>
      </w:r>
    </w:p>
    <w:p w:rsidR="00D707F2" w:rsidRDefault="002B234F">
      <w:pPr>
        <w:pStyle w:val="Header"/>
        <w:tabs>
          <w:tab w:val="clear" w:pos="4536"/>
          <w:tab w:val="left" w:pos="1805"/>
        </w:tabs>
        <w:spacing w:before="108" w:after="108"/>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D707F2" w:rsidRDefault="002B234F">
      <w:pPr>
        <w:pStyle w:val="Header"/>
        <w:tabs>
          <w:tab w:val="left" w:pos="1800"/>
        </w:tabs>
        <w:spacing w:before="108" w:after="108"/>
        <w:ind w:left="1840" w:hangingChars="833" w:hanging="1840"/>
        <w:rPr>
          <w:rFonts w:eastAsia="宋体"/>
          <w:sz w:val="22"/>
          <w:szCs w:val="22"/>
          <w:lang w:eastAsia="zh-CN"/>
        </w:rPr>
      </w:pPr>
      <w:r>
        <w:rPr>
          <w:sz w:val="22"/>
          <w:szCs w:val="22"/>
          <w:lang w:eastAsia="zh-CN"/>
        </w:rPr>
        <w:t>Title:</w:t>
      </w:r>
      <w:r>
        <w:rPr>
          <w:rFonts w:ascii="Times New Roman" w:eastAsia="宋体" w:hAnsi="Times New Roman"/>
          <w:bCs/>
          <w:sz w:val="22"/>
          <w:szCs w:val="22"/>
          <w:lang w:eastAsia="zh-CN"/>
        </w:rPr>
        <w:tab/>
      </w:r>
      <w:r>
        <w:rPr>
          <w:rFonts w:eastAsia="宋体" w:hint="eastAsia"/>
          <w:sz w:val="22"/>
          <w:szCs w:val="22"/>
          <w:lang w:eastAsia="zh-CN"/>
        </w:rPr>
        <w:t xml:space="preserve">Enhancements on UL </w:t>
      </w:r>
      <w:proofErr w:type="spellStart"/>
      <w:r>
        <w:rPr>
          <w:rFonts w:eastAsia="宋体" w:hint="eastAsia"/>
          <w:sz w:val="22"/>
          <w:szCs w:val="22"/>
          <w:lang w:eastAsia="zh-CN"/>
        </w:rPr>
        <w:t>precoding</w:t>
      </w:r>
      <w:proofErr w:type="spellEnd"/>
      <w:r>
        <w:rPr>
          <w:rFonts w:eastAsia="宋体" w:hint="eastAsia"/>
          <w:sz w:val="22"/>
          <w:szCs w:val="22"/>
          <w:lang w:eastAsia="zh-CN"/>
        </w:rPr>
        <w:t xml:space="preserve"> indication for multi-panel transmission</w:t>
      </w:r>
    </w:p>
    <w:p w:rsidR="00D707F2" w:rsidRDefault="002B234F">
      <w:pPr>
        <w:pStyle w:val="Header"/>
        <w:tabs>
          <w:tab w:val="left" w:pos="1800"/>
        </w:tabs>
        <w:spacing w:before="108" w:after="108"/>
        <w:rPr>
          <w:rFonts w:ascii="Times New Roman" w:eastAsia="宋体" w:hAnsi="Times New Roman"/>
          <w:bCs/>
          <w:sz w:val="22"/>
          <w:szCs w:val="22"/>
          <w:lang w:eastAsia="zh-CN"/>
        </w:rPr>
      </w:pPr>
      <w:r>
        <w:rPr>
          <w:sz w:val="22"/>
          <w:szCs w:val="22"/>
          <w:lang w:eastAsia="zh-CN"/>
        </w:rPr>
        <w:t>Agenda Item:</w:t>
      </w:r>
      <w:bookmarkStart w:id="0" w:name="Source"/>
      <w:bookmarkEnd w:id="0"/>
      <w:r>
        <w:rPr>
          <w:rFonts w:ascii="Times New Roman" w:eastAsia="宋体" w:hAnsi="Times New Roman"/>
          <w:bCs/>
          <w:sz w:val="22"/>
          <w:szCs w:val="22"/>
          <w:lang w:eastAsia="zh-CN"/>
        </w:rPr>
        <w:tab/>
      </w:r>
      <w:r>
        <w:rPr>
          <w:rFonts w:eastAsia="宋体" w:hint="eastAsia"/>
          <w:sz w:val="22"/>
          <w:szCs w:val="22"/>
          <w:lang w:eastAsia="zh-CN"/>
        </w:rPr>
        <w:t>9.1.4.1</w:t>
      </w:r>
    </w:p>
    <w:p w:rsidR="00D707F2" w:rsidRDefault="002B234F">
      <w:pPr>
        <w:pBdr>
          <w:bottom w:val="single" w:sz="6" w:space="1" w:color="auto"/>
        </w:pBdr>
        <w:spacing w:before="108" w:after="108"/>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D707F2" w:rsidRDefault="002B234F">
      <w:pPr>
        <w:pStyle w:val="Heading1"/>
        <w:keepNext/>
        <w:tabs>
          <w:tab w:val="left" w:pos="3686"/>
          <w:tab w:val="left" w:pos="4536"/>
        </w:tabs>
        <w:spacing w:before="108" w:after="108" w:line="240" w:lineRule="auto"/>
        <w:textAlignment w:val="baseline"/>
        <w:rPr>
          <w:rFonts w:eastAsia="Arial Unicode MS"/>
          <w:sz w:val="28"/>
          <w:szCs w:val="28"/>
        </w:rPr>
      </w:pPr>
      <w:r>
        <w:rPr>
          <w:rFonts w:eastAsia="Arial Unicode MS"/>
          <w:sz w:val="28"/>
          <w:szCs w:val="28"/>
        </w:rPr>
        <w:t>Introduction</w:t>
      </w:r>
    </w:p>
    <w:p w:rsidR="00D707F2" w:rsidRDefault="002B234F">
      <w:pPr>
        <w:spacing w:before="108" w:after="108"/>
      </w:pPr>
      <w:r>
        <w:rPr>
          <w:rFonts w:eastAsia="宋体"/>
        </w:rPr>
        <w:t>I</w:t>
      </w:r>
      <w:r>
        <w:rPr>
          <w:rFonts w:eastAsia="宋体" w:hint="eastAsia"/>
        </w:rPr>
        <w:t xml:space="preserve">n </w:t>
      </w:r>
      <w:proofErr w:type="spellStart"/>
      <w:r>
        <w:rPr>
          <w:rFonts w:eastAsia="宋体"/>
        </w:rPr>
        <w:t>3</w:t>
      </w:r>
      <w:r>
        <w:rPr>
          <w:rFonts w:eastAsia="宋体" w:hint="eastAsia"/>
        </w:rPr>
        <w:t>GPP</w:t>
      </w:r>
      <w:proofErr w:type="spellEnd"/>
      <w:r>
        <w:rPr>
          <w:rFonts w:eastAsia="宋体"/>
        </w:rPr>
        <w:t xml:space="preserve"> </w:t>
      </w:r>
      <w:proofErr w:type="spellStart"/>
      <w:r>
        <w:rPr>
          <w:rFonts w:eastAsia="宋体" w:hint="eastAsia"/>
        </w:rPr>
        <w:t>RAN#</w:t>
      </w:r>
      <w:r>
        <w:rPr>
          <w:rFonts w:eastAsia="宋体" w:hint="eastAsia"/>
        </w:rPr>
        <w:t>94-e</w:t>
      </w:r>
      <w:proofErr w:type="spellEnd"/>
      <w:r>
        <w:rPr>
          <w:rFonts w:eastAsia="宋体" w:hint="eastAsia"/>
        </w:rPr>
        <w:t xml:space="preserve"> </w:t>
      </w:r>
      <w:r>
        <w:rPr>
          <w:rFonts w:eastAsia="宋体" w:hint="eastAsia"/>
        </w:rPr>
        <w:t>meeting</w:t>
      </w:r>
      <w:r>
        <w:rPr>
          <w:rFonts w:eastAsia="宋体"/>
        </w:rPr>
        <w:t xml:space="preserve">, </w:t>
      </w:r>
      <w:r>
        <w:t xml:space="preserve">a new work item on </w:t>
      </w:r>
      <w:proofErr w:type="spellStart"/>
      <w:r>
        <w:rPr>
          <w:rFonts w:eastAsia="宋体" w:hint="eastAsia"/>
        </w:rPr>
        <w:t>MIMO</w:t>
      </w:r>
      <w:proofErr w:type="spellEnd"/>
      <w:r>
        <w:rPr>
          <w:rFonts w:eastAsia="宋体" w:hint="eastAsia"/>
        </w:rPr>
        <w:t xml:space="preserve"> evolution for downlink and uplink </w:t>
      </w:r>
      <w:r>
        <w:t>has been approved</w:t>
      </w:r>
      <w:r>
        <w:rPr>
          <w:rFonts w:eastAsia="宋体" w:hint="eastAsia"/>
        </w:rPr>
        <w:t xml:space="preserve"> in </w:t>
      </w:r>
      <w:r>
        <w:t xml:space="preserve">[1]. As shown </w:t>
      </w:r>
      <w:r>
        <w:rPr>
          <w:rFonts w:eastAsia="宋体" w:hint="eastAsia"/>
        </w:rPr>
        <w:t xml:space="preserve">in </w:t>
      </w:r>
      <w:r>
        <w:t xml:space="preserve">below, the enhancement on </w:t>
      </w:r>
      <w:r>
        <w:rPr>
          <w:bCs/>
        </w:rPr>
        <w:t>simultaneous UL transmission</w:t>
      </w:r>
      <w:r>
        <w:rPr>
          <w:rFonts w:eastAsia="宋体" w:hint="eastAsia"/>
          <w:bCs/>
        </w:rPr>
        <w:t xml:space="preserve"> across </w:t>
      </w:r>
      <w:r>
        <w:rPr>
          <w:bCs/>
        </w:rPr>
        <w:t>multi-panel</w:t>
      </w:r>
      <w:r>
        <w:rPr>
          <w:rFonts w:eastAsia="宋体" w:hint="eastAsia"/>
          <w:bCs/>
        </w:rPr>
        <w:t xml:space="preserve"> to </w:t>
      </w:r>
      <w:proofErr w:type="spellStart"/>
      <w:r>
        <w:rPr>
          <w:rFonts w:eastAsia="宋体" w:hint="eastAsia"/>
          <w:bCs/>
        </w:rPr>
        <w:t>MTRP</w:t>
      </w:r>
      <w:proofErr w:type="spellEnd"/>
      <w:r>
        <w:rPr>
          <w:rFonts w:eastAsia="宋体" w:hint="eastAsia"/>
          <w:bCs/>
        </w:rPr>
        <w:t xml:space="preserve"> operation (</w:t>
      </w:r>
      <w:proofErr w:type="spellStart"/>
      <w:r>
        <w:rPr>
          <w:rFonts w:eastAsia="宋体" w:hint="eastAsia"/>
          <w:bCs/>
        </w:rPr>
        <w:t>STxUL</w:t>
      </w:r>
      <w:proofErr w:type="spellEnd"/>
      <w:r>
        <w:rPr>
          <w:rFonts w:eastAsia="宋体" w:hint="eastAsia"/>
          <w:bCs/>
        </w:rPr>
        <w:t xml:space="preserve"> to </w:t>
      </w:r>
      <w:proofErr w:type="spellStart"/>
      <w:r>
        <w:rPr>
          <w:rFonts w:eastAsia="宋体" w:hint="eastAsia"/>
          <w:bCs/>
        </w:rPr>
        <w:t>MTRP</w:t>
      </w:r>
      <w:proofErr w:type="spellEnd"/>
      <w:r>
        <w:rPr>
          <w:rFonts w:eastAsia="宋体" w:hint="eastAsia"/>
          <w:bCs/>
        </w:rPr>
        <w:t>)</w:t>
      </w:r>
      <w:r>
        <w:t xml:space="preserve"> is one of the objectives for this WI:</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707F2">
        <w:tc>
          <w:tcPr>
            <w:tcW w:w="9576" w:type="dxa"/>
          </w:tcPr>
          <w:p w:rsidR="00D707F2" w:rsidRDefault="002B234F">
            <w:pPr>
              <w:numPr>
                <w:ilvl w:val="0"/>
                <w:numId w:val="5"/>
              </w:numPr>
              <w:spacing w:beforeLines="50" w:before="180" w:after="108"/>
              <w:ind w:left="420"/>
              <w:rPr>
                <w:bCs/>
              </w:rPr>
            </w:pPr>
            <w:r>
              <w:rPr>
                <w:bCs/>
              </w:rPr>
              <w:t xml:space="preserve">Study, and if needed, specify the following items to facilitate simultaneous multi-panel UL transmission for higher UL throughput/reliability, focusing on </w:t>
            </w:r>
            <w:proofErr w:type="spellStart"/>
            <w:r>
              <w:rPr>
                <w:bCs/>
              </w:rPr>
              <w:t>FR2</w:t>
            </w:r>
            <w:proofErr w:type="spellEnd"/>
            <w:r>
              <w:rPr>
                <w:bCs/>
              </w:rPr>
              <w:t xml:space="preserve"> and multi-</w:t>
            </w:r>
            <w:proofErr w:type="spellStart"/>
            <w:r>
              <w:rPr>
                <w:bCs/>
              </w:rPr>
              <w:t>TRP</w:t>
            </w:r>
            <w:proofErr w:type="spellEnd"/>
            <w:r>
              <w:rPr>
                <w:bCs/>
              </w:rPr>
              <w:t xml:space="preserve">, assuming up to 2 </w:t>
            </w:r>
            <w:proofErr w:type="spellStart"/>
            <w:r>
              <w:rPr>
                <w:bCs/>
              </w:rPr>
              <w:t>TRPs</w:t>
            </w:r>
            <w:proofErr w:type="spellEnd"/>
            <w:r>
              <w:rPr>
                <w:bCs/>
              </w:rPr>
              <w:t xml:space="preserve"> and up to 2 panels, targeting </w:t>
            </w:r>
            <w:proofErr w:type="spellStart"/>
            <w:r>
              <w:rPr>
                <w:bCs/>
              </w:rPr>
              <w:t>CPE</w:t>
            </w:r>
            <w:proofErr w:type="spellEnd"/>
            <w:r>
              <w:rPr>
                <w:bCs/>
              </w:rPr>
              <w:t>/</w:t>
            </w:r>
            <w:proofErr w:type="spellStart"/>
            <w:r>
              <w:rPr>
                <w:bCs/>
              </w:rPr>
              <w:t>FWA</w:t>
            </w:r>
            <w:proofErr w:type="spellEnd"/>
            <w:r>
              <w:rPr>
                <w:bCs/>
              </w:rPr>
              <w:t>/vehicle/industrial dev</w:t>
            </w:r>
            <w:r>
              <w:rPr>
                <w:bCs/>
              </w:rPr>
              <w:t>ices (if applicable)</w:t>
            </w:r>
          </w:p>
          <w:p w:rsidR="00D707F2" w:rsidRDefault="002B234F">
            <w:pPr>
              <w:numPr>
                <w:ilvl w:val="1"/>
                <w:numId w:val="6"/>
              </w:numPr>
              <w:spacing w:beforeLines="50" w:before="180" w:after="108"/>
              <w:ind w:left="840"/>
              <w:rPr>
                <w:bCs/>
              </w:rPr>
            </w:pPr>
            <w:r>
              <w:rPr>
                <w:bCs/>
              </w:rPr>
              <w:t xml:space="preserve">UL </w:t>
            </w:r>
            <w:proofErr w:type="spellStart"/>
            <w:r>
              <w:rPr>
                <w:bCs/>
              </w:rPr>
              <w:t>precoding</w:t>
            </w:r>
            <w:proofErr w:type="spellEnd"/>
            <w:r>
              <w:rPr>
                <w:bCs/>
              </w:rPr>
              <w:t xml:space="preserve"> indication for PUSCH, where no new codebook is introduced for multi-panel simultaneous transmission</w:t>
            </w:r>
          </w:p>
          <w:p w:rsidR="00D707F2" w:rsidRDefault="002B234F">
            <w:pPr>
              <w:numPr>
                <w:ilvl w:val="2"/>
                <w:numId w:val="7"/>
              </w:numPr>
              <w:tabs>
                <w:tab w:val="left" w:pos="1418"/>
              </w:tabs>
              <w:spacing w:beforeLines="50" w:before="180" w:after="108"/>
              <w:ind w:left="1260"/>
              <w:rPr>
                <w:bCs/>
              </w:rPr>
            </w:pPr>
            <w:r>
              <w:rPr>
                <w:bCs/>
              </w:rPr>
              <w:t xml:space="preserve">The total number of layers is up to four across all panels and total number of </w:t>
            </w:r>
            <w:proofErr w:type="spellStart"/>
            <w:r>
              <w:rPr>
                <w:bCs/>
              </w:rPr>
              <w:t>codewords</w:t>
            </w:r>
            <w:proofErr w:type="spellEnd"/>
            <w:r>
              <w:rPr>
                <w:bCs/>
              </w:rPr>
              <w:t xml:space="preserve"> is up to two across all panels, </w:t>
            </w:r>
            <w:r>
              <w:rPr>
                <w:bCs/>
              </w:rPr>
              <w:t>considering single DCI and multi-DCI based multi-</w:t>
            </w:r>
            <w:proofErr w:type="spellStart"/>
            <w:r>
              <w:rPr>
                <w:bCs/>
              </w:rPr>
              <w:t>TRP</w:t>
            </w:r>
            <w:proofErr w:type="spellEnd"/>
            <w:r>
              <w:rPr>
                <w:bCs/>
              </w:rPr>
              <w:t xml:space="preserve"> operation.</w:t>
            </w:r>
          </w:p>
          <w:p w:rsidR="00D707F2" w:rsidRDefault="002B234F">
            <w:pPr>
              <w:numPr>
                <w:ilvl w:val="1"/>
                <w:numId w:val="8"/>
              </w:numPr>
              <w:spacing w:beforeLines="50" w:before="180" w:after="108"/>
              <w:ind w:left="840"/>
              <w:rPr>
                <w:bCs/>
              </w:rPr>
            </w:pPr>
            <w:r>
              <w:rPr>
                <w:bCs/>
              </w:rPr>
              <w:t>UL beam indication for PUCCH/PUSCH, where unified TCI framework extension in objective 2 is assumed, considering single DCI and multi-DCI based multi-</w:t>
            </w:r>
            <w:proofErr w:type="spellStart"/>
            <w:r>
              <w:rPr>
                <w:bCs/>
              </w:rPr>
              <w:t>TRP</w:t>
            </w:r>
            <w:proofErr w:type="spellEnd"/>
            <w:r>
              <w:rPr>
                <w:bCs/>
              </w:rPr>
              <w:t xml:space="preserve"> operation</w:t>
            </w:r>
          </w:p>
          <w:p w:rsidR="00D707F2" w:rsidRDefault="002B234F">
            <w:pPr>
              <w:numPr>
                <w:ilvl w:val="2"/>
                <w:numId w:val="9"/>
              </w:numPr>
              <w:spacing w:beforeLines="50" w:before="180" w:after="108"/>
              <w:ind w:left="1260"/>
            </w:pPr>
            <w:r>
              <w:rPr>
                <w:bCs/>
              </w:rPr>
              <w:t>For the case of multi-DCI ba</w:t>
            </w:r>
            <w:r>
              <w:rPr>
                <w:bCs/>
              </w:rPr>
              <w:t>sed multi-</w:t>
            </w:r>
            <w:proofErr w:type="spellStart"/>
            <w:r>
              <w:rPr>
                <w:bCs/>
              </w:rPr>
              <w:t>TRP</w:t>
            </w:r>
            <w:proofErr w:type="spellEnd"/>
            <w:r>
              <w:rPr>
                <w:bCs/>
              </w:rPr>
              <w:t xml:space="preserve"> operation, only </w:t>
            </w:r>
            <w:proofErr w:type="spellStart"/>
            <w:r>
              <w:rPr>
                <w:bCs/>
              </w:rPr>
              <w:t>PUSCH+PUSCH</w:t>
            </w:r>
            <w:proofErr w:type="spellEnd"/>
            <w:r>
              <w:rPr>
                <w:bCs/>
              </w:rPr>
              <w:t xml:space="preserve">, or </w:t>
            </w:r>
            <w:proofErr w:type="spellStart"/>
            <w:r>
              <w:rPr>
                <w:bCs/>
              </w:rPr>
              <w:t>PUCCH+PUCCH</w:t>
            </w:r>
            <w:proofErr w:type="spellEnd"/>
            <w:r>
              <w:rPr>
                <w:bCs/>
              </w:rPr>
              <w:t xml:space="preserve"> is transmitted across two panels in a same CC.</w:t>
            </w:r>
          </w:p>
        </w:tc>
      </w:tr>
    </w:tbl>
    <w:p w:rsidR="00D707F2" w:rsidRDefault="002B234F">
      <w:pPr>
        <w:spacing w:before="108" w:after="108"/>
      </w:pPr>
      <w:r>
        <w:rPr>
          <w:rFonts w:hint="eastAsia"/>
        </w:rPr>
        <w:t xml:space="preserve">In this contribution, we present our initial views on </w:t>
      </w:r>
      <w:r>
        <w:rPr>
          <w:rFonts w:hint="eastAsia"/>
        </w:rPr>
        <w:t xml:space="preserve">UL </w:t>
      </w:r>
      <w:proofErr w:type="spellStart"/>
      <w:r>
        <w:rPr>
          <w:rFonts w:hint="eastAsia"/>
        </w:rPr>
        <w:t>precoding</w:t>
      </w:r>
      <w:proofErr w:type="spellEnd"/>
      <w:r>
        <w:rPr>
          <w:rFonts w:hint="eastAsia"/>
        </w:rPr>
        <w:t xml:space="preserve"> indication for multi-panel transmission</w:t>
      </w:r>
      <w:r>
        <w:rPr>
          <w:rFonts w:hint="eastAsia"/>
        </w:rPr>
        <w:t>.</w:t>
      </w:r>
    </w:p>
    <w:p w:rsidR="00D707F2" w:rsidRDefault="00D707F2">
      <w:pPr>
        <w:spacing w:before="108" w:after="108"/>
      </w:pPr>
    </w:p>
    <w:p w:rsidR="00D707F2" w:rsidRDefault="002B234F">
      <w:pPr>
        <w:pStyle w:val="Heading1"/>
        <w:keepNext/>
        <w:tabs>
          <w:tab w:val="left" w:pos="3686"/>
          <w:tab w:val="left" w:pos="4536"/>
        </w:tabs>
        <w:spacing w:before="108" w:after="108" w:line="240" w:lineRule="auto"/>
        <w:textAlignment w:val="baseline"/>
        <w:rPr>
          <w:lang w:val="en-US"/>
        </w:rPr>
      </w:pPr>
      <w:r>
        <w:rPr>
          <w:rFonts w:hint="eastAsia"/>
          <w:lang w:val="en-US"/>
        </w:rPr>
        <w:t>Overview of working assumption</w:t>
      </w:r>
    </w:p>
    <w:p w:rsidR="00D707F2" w:rsidRDefault="002B234F">
      <w:pPr>
        <w:spacing w:before="108" w:after="108"/>
        <w:rPr>
          <w:rFonts w:eastAsia="宋体"/>
        </w:rPr>
      </w:pPr>
      <w:r>
        <w:rPr>
          <w:rFonts w:eastAsia="宋体" w:hint="eastAsia"/>
        </w:rPr>
        <w:t>Overall, w</w:t>
      </w:r>
      <w:r>
        <w:rPr>
          <w:rFonts w:eastAsia="宋体" w:hint="eastAsia"/>
        </w:rPr>
        <w:t>e t</w:t>
      </w:r>
      <w:r>
        <w:rPr>
          <w:rFonts w:eastAsia="宋体" w:hint="eastAsia"/>
        </w:rPr>
        <w:t>hink it is indeed worthwhile to introduce simultaneou</w:t>
      </w:r>
      <w:r>
        <w:t>s UL transmission</w:t>
      </w:r>
      <w:r>
        <w:rPr>
          <w:rFonts w:eastAsia="宋体" w:hint="eastAsia"/>
        </w:rPr>
        <w:t xml:space="preserve"> </w:t>
      </w:r>
      <w:r>
        <w:rPr>
          <w:rFonts w:eastAsia="宋体" w:hint="eastAsia"/>
          <w:bCs/>
        </w:rPr>
        <w:t xml:space="preserve">across </w:t>
      </w:r>
      <w:r>
        <w:rPr>
          <w:bCs/>
        </w:rPr>
        <w:t>multi-panel</w:t>
      </w:r>
      <w:r>
        <w:rPr>
          <w:rFonts w:eastAsia="宋体" w:hint="eastAsia"/>
          <w:bCs/>
        </w:rPr>
        <w:t xml:space="preserve"> to </w:t>
      </w:r>
      <w:proofErr w:type="spellStart"/>
      <w:r>
        <w:rPr>
          <w:rFonts w:eastAsia="宋体" w:hint="eastAsia"/>
          <w:bCs/>
        </w:rPr>
        <w:t>MTRP</w:t>
      </w:r>
      <w:proofErr w:type="spellEnd"/>
      <w:r>
        <w:rPr>
          <w:rFonts w:eastAsia="宋体" w:hint="eastAsia"/>
          <w:bCs/>
        </w:rPr>
        <w:t xml:space="preserve"> since </w:t>
      </w:r>
      <w:r>
        <w:rPr>
          <w:rFonts w:eastAsia="宋体" w:hint="eastAsia"/>
        </w:rPr>
        <w:t xml:space="preserve">supporting this functionality helps to further improve efficiency and reduce latency for UL </w:t>
      </w:r>
      <w:proofErr w:type="spellStart"/>
      <w:r>
        <w:rPr>
          <w:rFonts w:eastAsia="宋体" w:hint="eastAsia"/>
        </w:rPr>
        <w:t>MIMO</w:t>
      </w:r>
      <w:proofErr w:type="spellEnd"/>
      <w:r>
        <w:rPr>
          <w:rFonts w:eastAsia="宋体" w:hint="eastAsia"/>
        </w:rPr>
        <w:t xml:space="preserve"> evolution in 5G-Advanced. More precisely, for reliab</w:t>
      </w:r>
      <w:r>
        <w:rPr>
          <w:rFonts w:eastAsia="宋体" w:hint="eastAsia"/>
        </w:rPr>
        <w:t xml:space="preserve">ility improvement, two UL transmissions or repetitions with one same </w:t>
      </w:r>
      <w:proofErr w:type="spellStart"/>
      <w:r>
        <w:rPr>
          <w:rFonts w:eastAsia="宋体" w:hint="eastAsia"/>
        </w:rPr>
        <w:t>CW</w:t>
      </w:r>
      <w:proofErr w:type="spellEnd"/>
      <w:r>
        <w:rPr>
          <w:rFonts w:eastAsia="宋体" w:hint="eastAsia"/>
        </w:rPr>
        <w:t xml:space="preserve"> can be transmitted to two different </w:t>
      </w:r>
      <w:proofErr w:type="spellStart"/>
      <w:r>
        <w:rPr>
          <w:rFonts w:eastAsia="宋体" w:hint="eastAsia"/>
        </w:rPr>
        <w:t>TRPs</w:t>
      </w:r>
      <w:proofErr w:type="spellEnd"/>
      <w:r>
        <w:rPr>
          <w:rFonts w:eastAsia="宋体" w:hint="eastAsia"/>
        </w:rPr>
        <w:t xml:space="preserve"> with different beams over the same carrier in </w:t>
      </w:r>
      <w:proofErr w:type="spellStart"/>
      <w:r>
        <w:rPr>
          <w:rFonts w:eastAsia="宋体" w:hint="eastAsia"/>
        </w:rPr>
        <w:t>FR2</w:t>
      </w:r>
      <w:proofErr w:type="spellEnd"/>
      <w:r>
        <w:rPr>
          <w:rFonts w:eastAsia="宋体" w:hint="eastAsia"/>
        </w:rPr>
        <w:t>. For throughput improvement, the UE can be scheduled to send two UL transmissions with differ</w:t>
      </w:r>
      <w:r>
        <w:rPr>
          <w:rFonts w:eastAsia="宋体" w:hint="eastAsia"/>
        </w:rPr>
        <w:t xml:space="preserve">ent contents using the same channel </w:t>
      </w:r>
      <w:proofErr w:type="gramStart"/>
      <w:r>
        <w:rPr>
          <w:rFonts w:eastAsia="宋体" w:hint="eastAsia"/>
        </w:rPr>
        <w:t>type</w:t>
      </w:r>
      <w:proofErr w:type="gramEnd"/>
      <w:r>
        <w:rPr>
          <w:rFonts w:eastAsia="宋体" w:hint="eastAsia"/>
        </w:rPr>
        <w:t xml:space="preserve"> through different beams from multiple UE panels. Some related initial evaluation was provided in our previous contribution in [2].</w:t>
      </w:r>
    </w:p>
    <w:p w:rsidR="00D707F2" w:rsidRDefault="002B234F">
      <w:pPr>
        <w:spacing w:before="108" w:after="108"/>
        <w:rPr>
          <w:rFonts w:eastAsia="宋体"/>
          <w:i/>
          <w:szCs w:val="20"/>
        </w:rPr>
      </w:pPr>
      <w:r>
        <w:rPr>
          <w:b/>
          <w:i/>
        </w:rPr>
        <w:t xml:space="preserve">Observation </w:t>
      </w:r>
      <w:r>
        <w:rPr>
          <w:rFonts w:eastAsia="宋体" w:hint="eastAsia"/>
          <w:b/>
          <w:i/>
        </w:rPr>
        <w:t>1</w:t>
      </w:r>
      <w:r>
        <w:rPr>
          <w:rFonts w:hint="eastAsia"/>
          <w:b/>
          <w:i/>
        </w:rPr>
        <w:t xml:space="preserve">: </w:t>
      </w:r>
      <w:r>
        <w:rPr>
          <w:i/>
        </w:rPr>
        <w:t>Regarding simultaneous UL transmission</w:t>
      </w:r>
      <w:r>
        <w:rPr>
          <w:rFonts w:eastAsia="宋体" w:hint="eastAsia"/>
          <w:i/>
        </w:rPr>
        <w:t xml:space="preserve"> across </w:t>
      </w:r>
      <w:r>
        <w:rPr>
          <w:i/>
        </w:rPr>
        <w:t xml:space="preserve">multi-panel </w:t>
      </w:r>
      <w:r>
        <w:rPr>
          <w:rFonts w:eastAsia="宋体" w:hint="eastAsia"/>
          <w:i/>
        </w:rPr>
        <w:t xml:space="preserve">to </w:t>
      </w:r>
      <w:proofErr w:type="spellStart"/>
      <w:r>
        <w:rPr>
          <w:rFonts w:eastAsia="宋体" w:hint="eastAsia"/>
          <w:i/>
        </w:rPr>
        <w:t>MTRP</w:t>
      </w:r>
      <w:proofErr w:type="spellEnd"/>
      <w:r>
        <w:rPr>
          <w:i/>
        </w:rPr>
        <w:t xml:space="preserve">, </w:t>
      </w:r>
      <w:r>
        <w:rPr>
          <w:i/>
          <w:szCs w:val="20"/>
        </w:rPr>
        <w:t>it</w:t>
      </w:r>
      <w:r>
        <w:rPr>
          <w:i/>
          <w:szCs w:val="20"/>
        </w:rPr>
        <w:t xml:space="preserve"> can be observed that the support of </w:t>
      </w:r>
      <w:r>
        <w:rPr>
          <w:rFonts w:eastAsia="宋体" w:hint="eastAsia"/>
          <w:i/>
        </w:rPr>
        <w:t>this transmission mode</w:t>
      </w:r>
      <w:r>
        <w:rPr>
          <w:i/>
          <w:szCs w:val="20"/>
        </w:rPr>
        <w:t xml:space="preserve"> can significantly bring the performance benefits </w:t>
      </w:r>
      <w:r>
        <w:rPr>
          <w:rFonts w:eastAsia="宋体" w:hint="eastAsia"/>
          <w:i/>
          <w:szCs w:val="20"/>
        </w:rPr>
        <w:t>for both of throughput</w:t>
      </w:r>
      <w:r>
        <w:rPr>
          <w:rFonts w:eastAsia="宋体" w:hint="eastAsia"/>
          <w:i/>
          <w:szCs w:val="20"/>
        </w:rPr>
        <w:t xml:space="preserve"> </w:t>
      </w:r>
      <w:r>
        <w:rPr>
          <w:rFonts w:eastAsia="宋体" w:hint="eastAsia"/>
          <w:i/>
          <w:szCs w:val="20"/>
        </w:rPr>
        <w:t>and reliability</w:t>
      </w:r>
      <w:r>
        <w:rPr>
          <w:rFonts w:eastAsia="宋体" w:hint="eastAsia"/>
          <w:i/>
          <w:szCs w:val="20"/>
        </w:rPr>
        <w:t>.</w:t>
      </w:r>
    </w:p>
    <w:p w:rsidR="00D707F2" w:rsidRDefault="002B234F">
      <w:pPr>
        <w:spacing w:before="108" w:after="108"/>
        <w:rPr>
          <w:rFonts w:eastAsia="宋体"/>
          <w:bCs/>
        </w:rPr>
      </w:pPr>
      <w:r>
        <w:rPr>
          <w:rFonts w:eastAsia="宋体" w:hint="eastAsia"/>
          <w:bCs/>
        </w:rPr>
        <w:t>Literally</w:t>
      </w:r>
      <w:r>
        <w:rPr>
          <w:rFonts w:eastAsia="宋体" w:hint="eastAsia"/>
        </w:rPr>
        <w:t xml:space="preserve">, objective 6 aims to exploit two main features of </w:t>
      </w:r>
      <w:proofErr w:type="spellStart"/>
      <w:r>
        <w:rPr>
          <w:rFonts w:eastAsia="宋体" w:hint="eastAsia"/>
        </w:rPr>
        <w:t>STxMP</w:t>
      </w:r>
      <w:proofErr w:type="spellEnd"/>
      <w:r>
        <w:rPr>
          <w:rFonts w:eastAsia="宋体" w:hint="eastAsia"/>
        </w:rPr>
        <w:t xml:space="preserve"> to </w:t>
      </w:r>
      <w:proofErr w:type="spellStart"/>
      <w:r>
        <w:rPr>
          <w:rFonts w:eastAsia="宋体" w:hint="eastAsia"/>
        </w:rPr>
        <w:t>MTRP</w:t>
      </w:r>
      <w:proofErr w:type="spellEnd"/>
      <w:r>
        <w:rPr>
          <w:rFonts w:eastAsia="宋体" w:hint="eastAsia"/>
        </w:rPr>
        <w:t xml:space="preserve">, including </w:t>
      </w:r>
      <w:r>
        <w:rPr>
          <w:bCs/>
        </w:rPr>
        <w:t xml:space="preserve">UL </w:t>
      </w:r>
      <w:proofErr w:type="spellStart"/>
      <w:r>
        <w:rPr>
          <w:bCs/>
        </w:rPr>
        <w:t>precoding</w:t>
      </w:r>
      <w:proofErr w:type="spellEnd"/>
      <w:r>
        <w:rPr>
          <w:bCs/>
        </w:rPr>
        <w:t xml:space="preserve"> indication </w:t>
      </w:r>
      <w:r>
        <w:rPr>
          <w:rFonts w:eastAsia="宋体" w:hint="eastAsia"/>
          <w:bCs/>
        </w:rPr>
        <w:t xml:space="preserve">and UL </w:t>
      </w:r>
      <w:r>
        <w:rPr>
          <w:bCs/>
        </w:rPr>
        <w:t>beam indication</w:t>
      </w:r>
      <w:r>
        <w:rPr>
          <w:rFonts w:eastAsia="宋体" w:hint="eastAsia"/>
          <w:bCs/>
        </w:rPr>
        <w:t xml:space="preserve">. Accordingly, this agenda item (AI 9.4.1.1) is </w:t>
      </w:r>
      <w:r>
        <w:rPr>
          <w:rFonts w:eastAsia="宋体" w:hint="eastAsia"/>
        </w:rPr>
        <w:t xml:space="preserve">explicitly </w:t>
      </w:r>
      <w:r>
        <w:rPr>
          <w:rFonts w:eastAsia="宋体" w:hint="eastAsia"/>
          <w:bCs/>
        </w:rPr>
        <w:t xml:space="preserve">intended to the former, and the latter will </w:t>
      </w:r>
      <w:r>
        <w:rPr>
          <w:rFonts w:eastAsia="宋体" w:hint="eastAsia"/>
          <w:bCs/>
        </w:rPr>
        <w:lastRenderedPageBreak/>
        <w:t xml:space="preserve">be discussed in AI 9.1.1.1. For the sake of progress, we think the following aspects need to be considered </w:t>
      </w:r>
      <w:r>
        <w:rPr>
          <w:rFonts w:eastAsia="宋体" w:hint="eastAsia"/>
          <w:bCs/>
        </w:rPr>
        <w:t xml:space="preserve">for </w:t>
      </w:r>
      <w:r>
        <w:rPr>
          <w:bCs/>
        </w:rPr>
        <w:t xml:space="preserve">UL </w:t>
      </w:r>
      <w:proofErr w:type="spellStart"/>
      <w:r>
        <w:rPr>
          <w:bCs/>
        </w:rPr>
        <w:t>precoding</w:t>
      </w:r>
      <w:proofErr w:type="spellEnd"/>
      <w:r>
        <w:rPr>
          <w:bCs/>
        </w:rPr>
        <w:t xml:space="preserve"> indication</w:t>
      </w:r>
      <w:r>
        <w:rPr>
          <w:rFonts w:eastAsia="宋体" w:hint="eastAsia"/>
          <w:bCs/>
        </w:rPr>
        <w:t xml:space="preserve"> for </w:t>
      </w:r>
      <w:proofErr w:type="spellStart"/>
      <w:r>
        <w:rPr>
          <w:rFonts w:eastAsia="宋体" w:hint="eastAsia"/>
        </w:rPr>
        <w:t>STxMP</w:t>
      </w:r>
      <w:proofErr w:type="spellEnd"/>
      <w:r>
        <w:rPr>
          <w:rFonts w:eastAsia="宋体" w:hint="eastAsia"/>
        </w:rPr>
        <w:t xml:space="preserve"> in </w:t>
      </w:r>
      <w:proofErr w:type="spellStart"/>
      <w:r>
        <w:rPr>
          <w:rFonts w:eastAsia="宋体" w:hint="eastAsia"/>
        </w:rPr>
        <w:t>MTRP</w:t>
      </w:r>
      <w:proofErr w:type="spellEnd"/>
      <w:r>
        <w:rPr>
          <w:rFonts w:eastAsia="宋体" w:hint="eastAsia"/>
          <w:bCs/>
        </w:rPr>
        <w:t>:</w:t>
      </w:r>
    </w:p>
    <w:p w:rsidR="00D707F2" w:rsidRDefault="002B234F">
      <w:pPr>
        <w:numPr>
          <w:ilvl w:val="0"/>
          <w:numId w:val="10"/>
        </w:numPr>
        <w:spacing w:before="108" w:after="108"/>
        <w:rPr>
          <w:rFonts w:eastAsia="宋体"/>
          <w:b/>
        </w:rPr>
      </w:pPr>
      <w:r>
        <w:rPr>
          <w:rFonts w:eastAsia="宋体" w:hint="eastAsia"/>
          <w:b/>
        </w:rPr>
        <w:t xml:space="preserve">Determine potential transmission scheme for </w:t>
      </w:r>
      <w:proofErr w:type="spellStart"/>
      <w:r>
        <w:rPr>
          <w:rFonts w:eastAsia="宋体" w:hint="eastAsia"/>
          <w:b/>
        </w:rPr>
        <w:t>STxUL</w:t>
      </w:r>
      <w:proofErr w:type="spellEnd"/>
      <w:r>
        <w:rPr>
          <w:rFonts w:eastAsia="宋体" w:hint="eastAsia"/>
          <w:b/>
        </w:rPr>
        <w:t xml:space="preserve"> to </w:t>
      </w:r>
      <w:proofErr w:type="spellStart"/>
      <w:r>
        <w:rPr>
          <w:rFonts w:eastAsia="宋体" w:hint="eastAsia"/>
          <w:b/>
        </w:rPr>
        <w:t>MTRP</w:t>
      </w:r>
      <w:proofErr w:type="spellEnd"/>
    </w:p>
    <w:p w:rsidR="00D707F2" w:rsidRDefault="002B234F">
      <w:pPr>
        <w:spacing w:before="108" w:after="108"/>
        <w:ind w:left="420"/>
        <w:rPr>
          <w:rFonts w:eastAsia="宋体"/>
          <w:bCs/>
        </w:rPr>
      </w:pPr>
      <w:r>
        <w:rPr>
          <w:rFonts w:eastAsia="宋体" w:hint="eastAsia"/>
          <w:bCs/>
        </w:rPr>
        <w:t xml:space="preserve">In </w:t>
      </w:r>
      <w:proofErr w:type="spellStart"/>
      <w:r>
        <w:rPr>
          <w:rFonts w:eastAsia="宋体" w:hint="eastAsia"/>
          <w:bCs/>
        </w:rPr>
        <w:t>Rel</w:t>
      </w:r>
      <w:proofErr w:type="spellEnd"/>
      <w:r>
        <w:rPr>
          <w:rFonts w:eastAsia="宋体" w:hint="eastAsia"/>
          <w:bCs/>
        </w:rPr>
        <w:t>-16&amp;17, the features of both</w:t>
      </w:r>
      <w:r>
        <w:rPr>
          <w:rFonts w:eastAsia="宋体" w:hint="eastAsia"/>
        </w:rPr>
        <w:t xml:space="preserve"> DL and UL channels (incl. </w:t>
      </w:r>
      <w:proofErr w:type="spellStart"/>
      <w:r>
        <w:rPr>
          <w:rFonts w:eastAsia="宋体" w:hint="eastAsia"/>
        </w:rPr>
        <w:t>PDSCH</w:t>
      </w:r>
      <w:proofErr w:type="spellEnd"/>
      <w:r>
        <w:rPr>
          <w:rFonts w:eastAsia="宋体" w:hint="eastAsia"/>
        </w:rPr>
        <w:t>/</w:t>
      </w:r>
      <w:proofErr w:type="spellStart"/>
      <w:r>
        <w:rPr>
          <w:rFonts w:eastAsia="宋体" w:hint="eastAsia"/>
        </w:rPr>
        <w:t>PDCCH</w:t>
      </w:r>
      <w:proofErr w:type="spellEnd"/>
      <w:r>
        <w:rPr>
          <w:rFonts w:eastAsia="宋体" w:hint="eastAsia"/>
        </w:rPr>
        <w:t xml:space="preserve">/PUCCH/ PUSCH) have been specified by </w:t>
      </w:r>
      <w:proofErr w:type="spellStart"/>
      <w:r>
        <w:rPr>
          <w:rFonts w:eastAsia="宋体" w:hint="eastAsia"/>
        </w:rPr>
        <w:t>RAN1</w:t>
      </w:r>
      <w:proofErr w:type="spellEnd"/>
      <w:r>
        <w:rPr>
          <w:rFonts w:eastAsia="宋体" w:hint="eastAsia"/>
        </w:rPr>
        <w:t xml:space="preserve"> to enable </w:t>
      </w:r>
      <w:proofErr w:type="spellStart"/>
      <w:r>
        <w:rPr>
          <w:rFonts w:eastAsia="宋体" w:hint="eastAsia"/>
        </w:rPr>
        <w:t>MTRP</w:t>
      </w:r>
      <w:proofErr w:type="spellEnd"/>
      <w:r>
        <w:rPr>
          <w:rFonts w:eastAsia="宋体" w:hint="eastAsia"/>
        </w:rPr>
        <w:t xml:space="preserve"> operation, but such features are only applicable to strict </w:t>
      </w:r>
      <w:proofErr w:type="spellStart"/>
      <w:r>
        <w:rPr>
          <w:rFonts w:eastAsia="宋体" w:hint="eastAsia"/>
        </w:rPr>
        <w:t>TDM</w:t>
      </w:r>
      <w:proofErr w:type="spellEnd"/>
      <w:r>
        <w:rPr>
          <w:rFonts w:eastAsia="宋体" w:hint="eastAsia"/>
        </w:rPr>
        <w:t xml:space="preserve"> scheme due to </w:t>
      </w:r>
      <w:r>
        <w:rPr>
          <w:rFonts w:eastAsia="宋体" w:hint="eastAsia"/>
        </w:rPr>
        <w:t>the assumption of UE implementation limitation (i.e. not supporting simultaneous UL</w:t>
      </w:r>
      <w:r>
        <w:rPr>
          <w:rFonts w:eastAsia="宋体" w:hint="eastAsia"/>
        </w:rPr>
        <w:t xml:space="preserve"> transmission)</w:t>
      </w:r>
      <w:r>
        <w:rPr>
          <w:rFonts w:eastAsia="宋体" w:hint="eastAsia"/>
        </w:rPr>
        <w:t xml:space="preserve">. </w:t>
      </w:r>
      <w:r>
        <w:rPr>
          <w:rFonts w:eastAsia="宋体" w:hint="eastAsia"/>
          <w:bCs/>
        </w:rPr>
        <w:t xml:space="preserve">Given the sense of the previous evolution on </w:t>
      </w:r>
      <w:proofErr w:type="spellStart"/>
      <w:r>
        <w:rPr>
          <w:rFonts w:eastAsia="宋体" w:hint="eastAsia"/>
          <w:bCs/>
        </w:rPr>
        <w:t>MTPR</w:t>
      </w:r>
      <w:proofErr w:type="spellEnd"/>
      <w:r>
        <w:rPr>
          <w:rFonts w:eastAsia="宋体" w:hint="eastAsia"/>
          <w:bCs/>
        </w:rPr>
        <w:t xml:space="preserve"> related enhancement, </w:t>
      </w:r>
      <w:r>
        <w:rPr>
          <w:rFonts w:eastAsia="宋体" w:hint="eastAsia"/>
        </w:rPr>
        <w:t xml:space="preserve">transmission scheme of each dedicated channel in </w:t>
      </w:r>
      <w:proofErr w:type="spellStart"/>
      <w:r>
        <w:rPr>
          <w:rFonts w:eastAsia="宋体" w:hint="eastAsia"/>
        </w:rPr>
        <w:t>MTRP</w:t>
      </w:r>
      <w:proofErr w:type="spellEnd"/>
      <w:r>
        <w:rPr>
          <w:rFonts w:eastAsia="宋体" w:hint="eastAsia"/>
        </w:rPr>
        <w:t xml:space="preserve"> operation was discussed and identified at the very beginning in each release. Likewise, we think </w:t>
      </w:r>
      <w:r>
        <w:rPr>
          <w:rFonts w:eastAsia="宋体" w:hint="eastAsia"/>
        </w:rPr>
        <w:t>transmission schem</w:t>
      </w:r>
      <w:r>
        <w:rPr>
          <w:rFonts w:eastAsia="宋体" w:hint="eastAsia"/>
        </w:rPr>
        <w:t xml:space="preserve">e for </w:t>
      </w:r>
      <w:proofErr w:type="spellStart"/>
      <w:r>
        <w:rPr>
          <w:rFonts w:eastAsia="宋体" w:hint="eastAsia"/>
        </w:rPr>
        <w:t>STxMP</w:t>
      </w:r>
      <w:proofErr w:type="spellEnd"/>
      <w:r>
        <w:rPr>
          <w:rFonts w:eastAsia="宋体" w:hint="eastAsia"/>
        </w:rPr>
        <w:t xml:space="preserve"> to </w:t>
      </w:r>
      <w:proofErr w:type="spellStart"/>
      <w:r>
        <w:rPr>
          <w:rFonts w:eastAsia="宋体" w:hint="eastAsia"/>
        </w:rPr>
        <w:t>MTRP</w:t>
      </w:r>
      <w:proofErr w:type="spellEnd"/>
      <w:r>
        <w:rPr>
          <w:rFonts w:eastAsia="宋体" w:hint="eastAsia"/>
        </w:rPr>
        <w:t xml:space="preserve"> in </w:t>
      </w:r>
      <w:proofErr w:type="spellStart"/>
      <w:r>
        <w:rPr>
          <w:rFonts w:eastAsia="宋体" w:hint="eastAsia"/>
        </w:rPr>
        <w:t>Rel</w:t>
      </w:r>
      <w:proofErr w:type="spellEnd"/>
      <w:r>
        <w:rPr>
          <w:rFonts w:eastAsia="宋体" w:hint="eastAsia"/>
        </w:rPr>
        <w:t xml:space="preserve">-18 should be determined at first </w:t>
      </w:r>
      <w:r>
        <w:rPr>
          <w:lang w:val="en-GB" w:eastAsia="ja-JP"/>
        </w:rPr>
        <w:t>and</w:t>
      </w:r>
      <w:r>
        <w:rPr>
          <w:rFonts w:eastAsia="宋体" w:hint="eastAsia"/>
        </w:rPr>
        <w:t xml:space="preserve"> working on this aspect </w:t>
      </w:r>
      <w:r>
        <w:rPr>
          <w:lang w:val="en-GB" w:eastAsia="ja-JP"/>
        </w:rPr>
        <w:t>early may help</w:t>
      </w:r>
      <w:r>
        <w:rPr>
          <w:rFonts w:eastAsia="宋体" w:hint="eastAsia"/>
        </w:rPr>
        <w:t xml:space="preserve"> to make </w:t>
      </w:r>
      <w:r>
        <w:rPr>
          <w:lang w:val="en-GB" w:eastAsia="ja-JP"/>
        </w:rPr>
        <w:t>better</w:t>
      </w:r>
      <w:r>
        <w:rPr>
          <w:rFonts w:eastAsia="宋体" w:hint="eastAsia"/>
        </w:rPr>
        <w:t xml:space="preserve"> progress</w:t>
      </w:r>
      <w:r>
        <w:rPr>
          <w:lang w:val="en-GB" w:eastAsia="ja-JP"/>
        </w:rPr>
        <w:t xml:space="preserve"> in </w:t>
      </w:r>
      <w:proofErr w:type="spellStart"/>
      <w:r>
        <w:rPr>
          <w:rFonts w:eastAsia="宋体" w:hint="eastAsia"/>
        </w:rPr>
        <w:t>RAN1</w:t>
      </w:r>
      <w:proofErr w:type="spellEnd"/>
      <w:r>
        <w:rPr>
          <w:lang w:val="en-GB" w:eastAsia="ja-JP"/>
        </w:rPr>
        <w:t>.</w:t>
      </w:r>
      <w:r>
        <w:rPr>
          <w:rFonts w:eastAsia="宋体" w:hint="eastAsia"/>
        </w:rPr>
        <w:t xml:space="preserve"> In other words, from the perspective of progress, </w:t>
      </w:r>
      <w:r>
        <w:rPr>
          <w:rFonts w:eastAsia="宋体" w:hint="eastAsia"/>
          <w:bCs/>
        </w:rPr>
        <w:t>it would be premature and inefficient if rushing into the discussion of</w:t>
      </w:r>
      <w:r>
        <w:rPr>
          <w:rFonts w:eastAsia="宋体" w:hint="eastAsia"/>
          <w:bCs/>
        </w:rPr>
        <w:t xml:space="preserve"> </w:t>
      </w:r>
      <w:proofErr w:type="spellStart"/>
      <w:r>
        <w:rPr>
          <w:rFonts w:eastAsia="宋体" w:hint="eastAsia"/>
          <w:bCs/>
        </w:rPr>
        <w:t>precoding</w:t>
      </w:r>
      <w:proofErr w:type="spellEnd"/>
      <w:r>
        <w:rPr>
          <w:rFonts w:eastAsia="宋体" w:hint="eastAsia"/>
          <w:bCs/>
        </w:rPr>
        <w:t xml:space="preserve"> indication for multi-panel transmission directly at the early stage. Besides, according to the statement of </w:t>
      </w:r>
      <w:proofErr w:type="spellStart"/>
      <w:r>
        <w:rPr>
          <w:rFonts w:eastAsia="宋体" w:hint="eastAsia"/>
          <w:bCs/>
        </w:rPr>
        <w:t>WID</w:t>
      </w:r>
      <w:proofErr w:type="spellEnd"/>
      <w:r>
        <w:rPr>
          <w:rFonts w:eastAsia="宋体" w:hint="eastAsia"/>
          <w:bCs/>
        </w:rPr>
        <w:t xml:space="preserve">, it should be noticed that the identification of transmission scheme may affect all discussions involved in </w:t>
      </w:r>
      <w:proofErr w:type="spellStart"/>
      <w:r>
        <w:rPr>
          <w:rFonts w:eastAsia="宋体" w:hint="eastAsia"/>
          <w:bCs/>
        </w:rPr>
        <w:t>STxUL</w:t>
      </w:r>
      <w:proofErr w:type="spellEnd"/>
      <w:r>
        <w:rPr>
          <w:rFonts w:eastAsia="宋体" w:hint="eastAsia"/>
          <w:bCs/>
        </w:rPr>
        <w:t xml:space="preserve"> to </w:t>
      </w:r>
      <w:proofErr w:type="spellStart"/>
      <w:r>
        <w:rPr>
          <w:rFonts w:eastAsia="宋体" w:hint="eastAsia"/>
          <w:bCs/>
        </w:rPr>
        <w:t>MTRP</w:t>
      </w:r>
      <w:proofErr w:type="spellEnd"/>
      <w:r>
        <w:rPr>
          <w:rFonts w:eastAsia="宋体" w:hint="eastAsia"/>
          <w:bCs/>
        </w:rPr>
        <w:t xml:space="preserve"> in </w:t>
      </w:r>
      <w:proofErr w:type="spellStart"/>
      <w:r>
        <w:rPr>
          <w:rFonts w:eastAsia="宋体" w:hint="eastAsia"/>
          <w:bCs/>
        </w:rPr>
        <w:t>Rel</w:t>
      </w:r>
      <w:proofErr w:type="spellEnd"/>
      <w:r>
        <w:rPr>
          <w:rFonts w:eastAsia="宋体" w:hint="eastAsia"/>
          <w:bCs/>
        </w:rPr>
        <w:t xml:space="preserve">-18, </w:t>
      </w:r>
      <w:r>
        <w:rPr>
          <w:rFonts w:eastAsia="宋体" w:hint="eastAsia"/>
          <w:bCs/>
        </w:rPr>
        <w:t>i.e. AI 9.1.1.1 and AI 9.1.1.2.</w:t>
      </w:r>
    </w:p>
    <w:p w:rsidR="00D707F2" w:rsidRDefault="002B234F">
      <w:pPr>
        <w:numPr>
          <w:ilvl w:val="0"/>
          <w:numId w:val="10"/>
        </w:numPr>
        <w:spacing w:before="108" w:after="108"/>
        <w:rPr>
          <w:rFonts w:eastAsia="宋体"/>
          <w:b/>
        </w:rPr>
      </w:pPr>
      <w:r>
        <w:rPr>
          <w:rFonts w:eastAsia="宋体" w:hint="eastAsia"/>
          <w:b/>
        </w:rPr>
        <w:t xml:space="preserve">Further study UL </w:t>
      </w:r>
      <w:proofErr w:type="spellStart"/>
      <w:r>
        <w:rPr>
          <w:rFonts w:eastAsia="宋体" w:hint="eastAsia"/>
          <w:b/>
        </w:rPr>
        <w:t>precoding</w:t>
      </w:r>
      <w:proofErr w:type="spellEnd"/>
      <w:r>
        <w:rPr>
          <w:rFonts w:eastAsia="宋体" w:hint="eastAsia"/>
          <w:b/>
        </w:rPr>
        <w:t xml:space="preserve"> indication of target transmission scheme</w:t>
      </w:r>
    </w:p>
    <w:p w:rsidR="00D707F2" w:rsidRDefault="002B234F">
      <w:pPr>
        <w:spacing w:before="108" w:after="108"/>
        <w:ind w:left="420"/>
      </w:pPr>
      <w:r>
        <w:rPr>
          <w:rFonts w:hint="eastAsia"/>
        </w:rPr>
        <w:t xml:space="preserve">With regards to the aspect of UL </w:t>
      </w:r>
      <w:proofErr w:type="spellStart"/>
      <w:r>
        <w:rPr>
          <w:rFonts w:hint="eastAsia"/>
        </w:rPr>
        <w:t>precoding</w:t>
      </w:r>
      <w:proofErr w:type="spellEnd"/>
      <w:r>
        <w:rPr>
          <w:rFonts w:hint="eastAsia"/>
        </w:rPr>
        <w:t xml:space="preserve"> indication, naturally, it should be customized to the specific transmission scheme. Besides, it is intuitive that</w:t>
      </w:r>
      <w:r>
        <w:rPr>
          <w:rFonts w:hint="eastAsia"/>
        </w:rPr>
        <w:t xml:space="preserve"> </w:t>
      </w:r>
      <w:proofErr w:type="spellStart"/>
      <w:r>
        <w:rPr>
          <w:rFonts w:hint="eastAsia"/>
        </w:rPr>
        <w:t>precoding</w:t>
      </w:r>
      <w:proofErr w:type="spellEnd"/>
      <w:r>
        <w:rPr>
          <w:rFonts w:hint="eastAsia"/>
        </w:rPr>
        <w:t xml:space="preserve"> indication is only involved in the scenario of simultaneous PUSCH transmission. Even though the transmission scheme is pending as of now, the spec impact related to this feature can be foreseen. </w:t>
      </w:r>
    </w:p>
    <w:p w:rsidR="00D707F2" w:rsidRDefault="002B234F">
      <w:pPr>
        <w:numPr>
          <w:ilvl w:val="0"/>
          <w:numId w:val="11"/>
        </w:numPr>
        <w:spacing w:before="108" w:after="108"/>
      </w:pPr>
      <w:r>
        <w:rPr>
          <w:rFonts w:hint="eastAsia"/>
        </w:rPr>
        <w:t xml:space="preserve">For single DCI based </w:t>
      </w:r>
      <w:proofErr w:type="spellStart"/>
      <w:r>
        <w:rPr>
          <w:rFonts w:hint="eastAsia"/>
        </w:rPr>
        <w:t>STxUL</w:t>
      </w:r>
      <w:proofErr w:type="spellEnd"/>
      <w:r>
        <w:rPr>
          <w:rFonts w:hint="eastAsia"/>
        </w:rPr>
        <w:t xml:space="preserve"> to </w:t>
      </w:r>
      <w:proofErr w:type="spellStart"/>
      <w:r>
        <w:rPr>
          <w:rFonts w:hint="eastAsia"/>
        </w:rPr>
        <w:t>MTRP</w:t>
      </w:r>
      <w:proofErr w:type="spellEnd"/>
      <w:r>
        <w:rPr>
          <w:rFonts w:hint="eastAsia"/>
        </w:rPr>
        <w:t xml:space="preserve"> scheme, given </w:t>
      </w:r>
      <w:r>
        <w:rPr>
          <w:rFonts w:hint="eastAsia"/>
        </w:rPr>
        <w:t xml:space="preserve">that several second indication fields (i.e. SRI, </w:t>
      </w:r>
      <w:proofErr w:type="spellStart"/>
      <w:r>
        <w:rPr>
          <w:rFonts w:hint="eastAsia"/>
        </w:rPr>
        <w:t>TPMI</w:t>
      </w:r>
      <w:proofErr w:type="spellEnd"/>
      <w:r>
        <w:rPr>
          <w:rFonts w:hint="eastAsia"/>
        </w:rPr>
        <w:t xml:space="preserve">, </w:t>
      </w:r>
      <w:proofErr w:type="spellStart"/>
      <w:r>
        <w:rPr>
          <w:rFonts w:hint="eastAsia"/>
        </w:rPr>
        <w:t>TPC</w:t>
      </w:r>
      <w:proofErr w:type="spellEnd"/>
      <w:r>
        <w:rPr>
          <w:rFonts w:hint="eastAsia"/>
        </w:rPr>
        <w:t xml:space="preserve">, </w:t>
      </w:r>
      <w:proofErr w:type="spellStart"/>
      <w:r>
        <w:rPr>
          <w:rFonts w:hint="eastAsia"/>
        </w:rPr>
        <w:t>PTRS-DMRS</w:t>
      </w:r>
      <w:proofErr w:type="spellEnd"/>
      <w:r>
        <w:rPr>
          <w:rFonts w:hint="eastAsia"/>
        </w:rPr>
        <w:t xml:space="preserve"> association, </w:t>
      </w:r>
      <w:proofErr w:type="spellStart"/>
      <w:r>
        <w:rPr>
          <w:rFonts w:hint="eastAsia"/>
        </w:rPr>
        <w:t>OLPC</w:t>
      </w:r>
      <w:proofErr w:type="spellEnd"/>
      <w:r>
        <w:rPr>
          <w:rFonts w:hint="eastAsia"/>
        </w:rPr>
        <w:t xml:space="preserve"> set indication) have been introduced in DCI for single DCI based </w:t>
      </w:r>
      <w:proofErr w:type="spellStart"/>
      <w:r>
        <w:rPr>
          <w:rFonts w:hint="eastAsia"/>
        </w:rPr>
        <w:t>MTRP</w:t>
      </w:r>
      <w:proofErr w:type="spellEnd"/>
      <w:r>
        <w:rPr>
          <w:rFonts w:hint="eastAsia"/>
        </w:rPr>
        <w:t xml:space="preserve"> PUSCH repetition scheme in </w:t>
      </w:r>
      <w:proofErr w:type="spellStart"/>
      <w:r>
        <w:rPr>
          <w:rFonts w:hint="eastAsia"/>
        </w:rPr>
        <w:t>Rel</w:t>
      </w:r>
      <w:proofErr w:type="spellEnd"/>
      <w:r>
        <w:rPr>
          <w:rFonts w:hint="eastAsia"/>
        </w:rPr>
        <w:t xml:space="preserve">-17, we think such additional fields can be considered for per </w:t>
      </w:r>
      <w:proofErr w:type="spellStart"/>
      <w:r>
        <w:rPr>
          <w:rFonts w:hint="eastAsia"/>
        </w:rPr>
        <w:t>TRP</w:t>
      </w:r>
      <w:proofErr w:type="spellEnd"/>
      <w:r>
        <w:rPr>
          <w:rFonts w:hint="eastAsia"/>
        </w:rPr>
        <w:t xml:space="preserve"> i</w:t>
      </w:r>
      <w:r>
        <w:rPr>
          <w:rFonts w:hint="eastAsia"/>
        </w:rPr>
        <w:t xml:space="preserve">ndication of single DCI based </w:t>
      </w:r>
      <w:proofErr w:type="spellStart"/>
      <w:r>
        <w:rPr>
          <w:rFonts w:hint="eastAsia"/>
        </w:rPr>
        <w:t>STxUL</w:t>
      </w:r>
      <w:proofErr w:type="spellEnd"/>
      <w:r>
        <w:rPr>
          <w:rFonts w:hint="eastAsia"/>
        </w:rPr>
        <w:t xml:space="preserve"> to </w:t>
      </w:r>
      <w:proofErr w:type="spellStart"/>
      <w:r>
        <w:rPr>
          <w:rFonts w:hint="eastAsia"/>
        </w:rPr>
        <w:t>MTRP</w:t>
      </w:r>
      <w:proofErr w:type="spellEnd"/>
      <w:r>
        <w:rPr>
          <w:rFonts w:hint="eastAsia"/>
        </w:rPr>
        <w:t xml:space="preserve"> scheme in </w:t>
      </w:r>
      <w:proofErr w:type="spellStart"/>
      <w:r>
        <w:rPr>
          <w:rFonts w:hint="eastAsia"/>
        </w:rPr>
        <w:t>Rel</w:t>
      </w:r>
      <w:proofErr w:type="spellEnd"/>
      <w:r>
        <w:rPr>
          <w:rFonts w:hint="eastAsia"/>
        </w:rPr>
        <w:t>-18 to ease the spec effort.</w:t>
      </w:r>
    </w:p>
    <w:p w:rsidR="00D707F2" w:rsidRDefault="002B234F">
      <w:pPr>
        <w:numPr>
          <w:ilvl w:val="0"/>
          <w:numId w:val="11"/>
        </w:numPr>
        <w:spacing w:before="108" w:after="108"/>
      </w:pPr>
      <w:r>
        <w:rPr>
          <w:rFonts w:hint="eastAsia"/>
        </w:rPr>
        <w:t xml:space="preserve">For multi-DCI based </w:t>
      </w:r>
      <w:proofErr w:type="spellStart"/>
      <w:r>
        <w:rPr>
          <w:rFonts w:hint="eastAsia"/>
        </w:rPr>
        <w:t>STxUL</w:t>
      </w:r>
      <w:proofErr w:type="spellEnd"/>
      <w:r>
        <w:rPr>
          <w:rFonts w:hint="eastAsia"/>
        </w:rPr>
        <w:t xml:space="preserve"> to </w:t>
      </w:r>
      <w:proofErr w:type="spellStart"/>
      <w:r>
        <w:rPr>
          <w:rFonts w:hint="eastAsia"/>
        </w:rPr>
        <w:t>MTRP</w:t>
      </w:r>
      <w:proofErr w:type="spellEnd"/>
      <w:r>
        <w:rPr>
          <w:rFonts w:hint="eastAsia"/>
        </w:rPr>
        <w:t xml:space="preserve"> scheme, note that multi-DCI based </w:t>
      </w:r>
      <w:proofErr w:type="spellStart"/>
      <w:r>
        <w:rPr>
          <w:rFonts w:hint="eastAsia"/>
        </w:rPr>
        <w:t>MTRP</w:t>
      </w:r>
      <w:proofErr w:type="spellEnd"/>
      <w:r>
        <w:rPr>
          <w:rFonts w:hint="eastAsia"/>
        </w:rPr>
        <w:t xml:space="preserve"> PUSCH scheme (except for the simultaneous mode) was supported in </w:t>
      </w:r>
      <w:proofErr w:type="spellStart"/>
      <w:r>
        <w:rPr>
          <w:rFonts w:hint="eastAsia"/>
        </w:rPr>
        <w:t>Rel</w:t>
      </w:r>
      <w:proofErr w:type="spellEnd"/>
      <w:r>
        <w:rPr>
          <w:rFonts w:hint="eastAsia"/>
        </w:rPr>
        <w:t xml:space="preserve">-16 by associating the PUSCH </w:t>
      </w:r>
      <w:r>
        <w:rPr>
          <w:rFonts w:hint="eastAsia"/>
        </w:rPr>
        <w:t xml:space="preserve">with the </w:t>
      </w:r>
      <w:proofErr w:type="spellStart"/>
      <w:r>
        <w:rPr>
          <w:rFonts w:hint="eastAsia"/>
          <w:i/>
          <w:iCs/>
        </w:rPr>
        <w:t>CORESETPoolIndex</w:t>
      </w:r>
      <w:proofErr w:type="spellEnd"/>
      <w:r>
        <w:rPr>
          <w:rFonts w:hint="eastAsia"/>
          <w:i/>
          <w:iCs/>
        </w:rPr>
        <w:t xml:space="preserve"> </w:t>
      </w:r>
      <w:r>
        <w:rPr>
          <w:rFonts w:hint="eastAsia"/>
        </w:rPr>
        <w:t xml:space="preserve">value of DCI and the </w:t>
      </w:r>
      <w:proofErr w:type="spellStart"/>
      <w:r>
        <w:rPr>
          <w:rFonts w:hint="eastAsia"/>
        </w:rPr>
        <w:t>precoder</w:t>
      </w:r>
      <w:proofErr w:type="spellEnd"/>
      <w:r>
        <w:rPr>
          <w:rFonts w:hint="eastAsia"/>
        </w:rPr>
        <w:t xml:space="preserve"> of each PUSCH is indicated by its own DCI, hence the similar framework can be referred to reduce the spec effort.</w:t>
      </w:r>
    </w:p>
    <w:p w:rsidR="00D707F2" w:rsidRDefault="002B234F">
      <w:pPr>
        <w:numPr>
          <w:ilvl w:val="0"/>
          <w:numId w:val="10"/>
        </w:numPr>
        <w:spacing w:before="108" w:after="108"/>
        <w:rPr>
          <w:rFonts w:eastAsia="宋体"/>
          <w:b/>
        </w:rPr>
      </w:pPr>
      <w:r>
        <w:rPr>
          <w:rFonts w:eastAsia="宋体" w:hint="eastAsia"/>
          <w:b/>
        </w:rPr>
        <w:t xml:space="preserve">Further investigate other required issues of </w:t>
      </w:r>
      <w:proofErr w:type="spellStart"/>
      <w:r>
        <w:rPr>
          <w:rFonts w:eastAsia="宋体" w:hint="eastAsia"/>
          <w:b/>
        </w:rPr>
        <w:t>STxMP</w:t>
      </w:r>
      <w:proofErr w:type="spellEnd"/>
      <w:r>
        <w:rPr>
          <w:rFonts w:eastAsia="宋体" w:hint="eastAsia"/>
          <w:b/>
        </w:rPr>
        <w:t xml:space="preserve"> to </w:t>
      </w:r>
      <w:proofErr w:type="spellStart"/>
      <w:r>
        <w:rPr>
          <w:rFonts w:eastAsia="宋体" w:hint="eastAsia"/>
          <w:b/>
        </w:rPr>
        <w:t>MTRP</w:t>
      </w:r>
      <w:proofErr w:type="spellEnd"/>
    </w:p>
    <w:p w:rsidR="00D707F2" w:rsidRDefault="002B234F">
      <w:pPr>
        <w:spacing w:before="108" w:after="108"/>
        <w:ind w:left="420"/>
        <w:rPr>
          <w:rFonts w:eastAsia="宋体"/>
          <w:bCs/>
        </w:rPr>
      </w:pPr>
      <w:r>
        <w:rPr>
          <w:rFonts w:eastAsia="宋体" w:hint="eastAsia"/>
          <w:bCs/>
        </w:rPr>
        <w:t xml:space="preserve">Note that </w:t>
      </w:r>
      <w:r>
        <w:rPr>
          <w:rFonts w:eastAsia="宋体" w:hint="eastAsia"/>
          <w:bCs/>
        </w:rPr>
        <w:t xml:space="preserve">the major issues </w:t>
      </w:r>
      <w:r>
        <w:rPr>
          <w:rFonts w:eastAsia="宋体" w:hint="eastAsia"/>
          <w:bCs/>
        </w:rPr>
        <w:t xml:space="preserve">of the enhancement on </w:t>
      </w:r>
      <w:proofErr w:type="spellStart"/>
      <w:r>
        <w:rPr>
          <w:rFonts w:eastAsia="宋体" w:hint="eastAsia"/>
          <w:bCs/>
        </w:rPr>
        <w:t>STxUL</w:t>
      </w:r>
      <w:proofErr w:type="spellEnd"/>
      <w:r>
        <w:rPr>
          <w:rFonts w:eastAsia="宋体" w:hint="eastAsia"/>
          <w:bCs/>
        </w:rPr>
        <w:t xml:space="preserve"> to </w:t>
      </w:r>
      <w:proofErr w:type="spellStart"/>
      <w:r>
        <w:rPr>
          <w:rFonts w:eastAsia="宋体" w:hint="eastAsia"/>
          <w:bCs/>
        </w:rPr>
        <w:t>MTRP</w:t>
      </w:r>
      <w:proofErr w:type="spellEnd"/>
      <w:r>
        <w:rPr>
          <w:rFonts w:eastAsia="宋体" w:hint="eastAsia"/>
          <w:bCs/>
        </w:rPr>
        <w:t xml:space="preserve"> in </w:t>
      </w:r>
      <w:proofErr w:type="spellStart"/>
      <w:r>
        <w:rPr>
          <w:rFonts w:eastAsia="宋体" w:hint="eastAsia"/>
          <w:bCs/>
        </w:rPr>
        <w:t>Rel</w:t>
      </w:r>
      <w:proofErr w:type="spellEnd"/>
      <w:r>
        <w:rPr>
          <w:rFonts w:eastAsia="宋体" w:hint="eastAsia"/>
          <w:bCs/>
        </w:rPr>
        <w:t xml:space="preserve">-18, i.e. beam indication, </w:t>
      </w:r>
      <w:proofErr w:type="spellStart"/>
      <w:r>
        <w:rPr>
          <w:rFonts w:eastAsia="宋体" w:hint="eastAsia"/>
          <w:bCs/>
        </w:rPr>
        <w:t>precoding</w:t>
      </w:r>
      <w:proofErr w:type="spellEnd"/>
      <w:r>
        <w:rPr>
          <w:rFonts w:eastAsia="宋体" w:hint="eastAsia"/>
          <w:bCs/>
        </w:rPr>
        <w:t xml:space="preserve"> indication, power control and TA, have been captured by the current </w:t>
      </w:r>
      <w:proofErr w:type="spellStart"/>
      <w:r>
        <w:rPr>
          <w:rFonts w:eastAsia="宋体" w:hint="eastAsia"/>
          <w:bCs/>
        </w:rPr>
        <w:t>WID</w:t>
      </w:r>
      <w:proofErr w:type="spellEnd"/>
      <w:r>
        <w:rPr>
          <w:rFonts w:eastAsia="宋体" w:hint="eastAsia"/>
          <w:bCs/>
        </w:rPr>
        <w:t>, however, some other key issues may be omitted and also need to be addressed. E.g., for PUSCH, the detail</w:t>
      </w:r>
      <w:r>
        <w:rPr>
          <w:rFonts w:eastAsia="宋体" w:hint="eastAsia"/>
          <w:bCs/>
        </w:rPr>
        <w:t xml:space="preserve">s at least include beam mapping, RV mapping, frequency hopping, </w:t>
      </w:r>
      <w:proofErr w:type="spellStart"/>
      <w:r>
        <w:rPr>
          <w:rFonts w:eastAsia="宋体" w:hint="eastAsia"/>
          <w:bCs/>
        </w:rPr>
        <w:t>PTRS-DMRS</w:t>
      </w:r>
      <w:proofErr w:type="spellEnd"/>
      <w:r>
        <w:rPr>
          <w:rFonts w:eastAsia="宋体" w:hint="eastAsia"/>
          <w:bCs/>
        </w:rPr>
        <w:t xml:space="preserve"> association, CSI multiplexing, etc. For PUCCH, the details at least include beam mapping, PUCCH formats, PUCCH resource, default beam, etc. Similar to the discussion of </w:t>
      </w:r>
      <w:proofErr w:type="spellStart"/>
      <w:r>
        <w:rPr>
          <w:rFonts w:eastAsia="宋体" w:hint="eastAsia"/>
          <w:bCs/>
        </w:rPr>
        <w:t>precoding</w:t>
      </w:r>
      <w:proofErr w:type="spellEnd"/>
      <w:r>
        <w:rPr>
          <w:rFonts w:eastAsia="宋体" w:hint="eastAsia"/>
          <w:bCs/>
        </w:rPr>
        <w:t xml:space="preserve"> ind</w:t>
      </w:r>
      <w:r>
        <w:rPr>
          <w:rFonts w:eastAsia="宋体" w:hint="eastAsia"/>
          <w:bCs/>
        </w:rPr>
        <w:t xml:space="preserve">ication, such required issues can be further studied once the transmission scheme of </w:t>
      </w:r>
      <w:proofErr w:type="spellStart"/>
      <w:r>
        <w:rPr>
          <w:rFonts w:eastAsia="宋体" w:hint="eastAsia"/>
          <w:bCs/>
        </w:rPr>
        <w:t>STxUL</w:t>
      </w:r>
      <w:proofErr w:type="spellEnd"/>
      <w:r>
        <w:rPr>
          <w:rFonts w:eastAsia="宋体" w:hint="eastAsia"/>
          <w:bCs/>
        </w:rPr>
        <w:t xml:space="preserve"> to </w:t>
      </w:r>
      <w:proofErr w:type="spellStart"/>
      <w:r>
        <w:rPr>
          <w:rFonts w:eastAsia="宋体" w:hint="eastAsia"/>
          <w:bCs/>
        </w:rPr>
        <w:t>MTRP</w:t>
      </w:r>
      <w:proofErr w:type="spellEnd"/>
      <w:r>
        <w:rPr>
          <w:rFonts w:eastAsia="宋体" w:hint="eastAsia"/>
          <w:bCs/>
        </w:rPr>
        <w:t xml:space="preserve"> is determined.</w:t>
      </w:r>
    </w:p>
    <w:p w:rsidR="00D707F2" w:rsidRDefault="002B234F">
      <w:pPr>
        <w:spacing w:before="108" w:after="108"/>
        <w:rPr>
          <w:rFonts w:eastAsia="宋体"/>
          <w:bCs/>
        </w:rPr>
      </w:pPr>
      <w:r>
        <w:rPr>
          <w:rFonts w:eastAsia="宋体" w:hint="eastAsia"/>
          <w:bCs/>
        </w:rPr>
        <w:t xml:space="preserve">In light of the above, transmission scheme of </w:t>
      </w:r>
      <w:proofErr w:type="spellStart"/>
      <w:r>
        <w:rPr>
          <w:rFonts w:eastAsia="宋体" w:hint="eastAsia"/>
          <w:bCs/>
        </w:rPr>
        <w:t>STxUL</w:t>
      </w:r>
      <w:proofErr w:type="spellEnd"/>
      <w:r>
        <w:rPr>
          <w:rFonts w:eastAsia="宋体" w:hint="eastAsia"/>
          <w:bCs/>
        </w:rPr>
        <w:t xml:space="preserve"> to </w:t>
      </w:r>
      <w:proofErr w:type="spellStart"/>
      <w:r>
        <w:rPr>
          <w:rFonts w:eastAsia="宋体" w:hint="eastAsia"/>
          <w:bCs/>
        </w:rPr>
        <w:t>MTRP</w:t>
      </w:r>
      <w:proofErr w:type="spellEnd"/>
      <w:r>
        <w:rPr>
          <w:rFonts w:eastAsia="宋体" w:hint="eastAsia"/>
          <w:bCs/>
        </w:rPr>
        <w:t xml:space="preserve"> should be identified at first in </w:t>
      </w:r>
      <w:proofErr w:type="spellStart"/>
      <w:r>
        <w:rPr>
          <w:rFonts w:eastAsia="宋体" w:hint="eastAsia"/>
          <w:bCs/>
        </w:rPr>
        <w:t>Rel</w:t>
      </w:r>
      <w:proofErr w:type="spellEnd"/>
      <w:r>
        <w:rPr>
          <w:rFonts w:eastAsia="宋体" w:hint="eastAsia"/>
          <w:bCs/>
        </w:rPr>
        <w:t>-18. Otherwise, the progress will be negativel</w:t>
      </w:r>
      <w:r>
        <w:rPr>
          <w:rFonts w:eastAsia="宋体" w:hint="eastAsia"/>
          <w:bCs/>
        </w:rPr>
        <w:t>y affected.</w:t>
      </w:r>
    </w:p>
    <w:p w:rsidR="00D707F2" w:rsidRDefault="002B234F">
      <w:pPr>
        <w:spacing w:before="108" w:after="108"/>
        <w:rPr>
          <w:rFonts w:eastAsia="宋体"/>
          <w:bCs/>
          <w:i/>
          <w:iCs/>
        </w:rPr>
      </w:pPr>
      <w:r>
        <w:rPr>
          <w:b/>
          <w:i/>
        </w:rPr>
        <w:t xml:space="preserve">Observation </w:t>
      </w:r>
      <w:r>
        <w:rPr>
          <w:rFonts w:eastAsia="宋体" w:hint="eastAsia"/>
          <w:b/>
          <w:i/>
        </w:rPr>
        <w:t>2</w:t>
      </w:r>
      <w:r>
        <w:rPr>
          <w:rFonts w:hint="eastAsia"/>
          <w:b/>
          <w:i/>
        </w:rPr>
        <w:t xml:space="preserve">: </w:t>
      </w:r>
      <w:r>
        <w:rPr>
          <w:rFonts w:eastAsia="宋体" w:hint="eastAsia"/>
          <w:bCs/>
          <w:i/>
          <w:iCs/>
        </w:rPr>
        <w:t xml:space="preserve">For the sake of progress on objective 6, </w:t>
      </w:r>
      <w:proofErr w:type="spellStart"/>
      <w:r>
        <w:rPr>
          <w:rFonts w:eastAsia="宋体" w:hint="eastAsia"/>
          <w:bCs/>
          <w:i/>
          <w:iCs/>
        </w:rPr>
        <w:t>RAN1</w:t>
      </w:r>
      <w:proofErr w:type="spellEnd"/>
      <w:r>
        <w:rPr>
          <w:rFonts w:eastAsia="宋体" w:hint="eastAsia"/>
          <w:bCs/>
          <w:i/>
          <w:iCs/>
        </w:rPr>
        <w:t xml:space="preserve"> shall identify and determine the potential transmission scheme of </w:t>
      </w:r>
      <w:proofErr w:type="spellStart"/>
      <w:r>
        <w:rPr>
          <w:rFonts w:eastAsia="宋体" w:hint="eastAsia"/>
          <w:bCs/>
          <w:i/>
          <w:iCs/>
        </w:rPr>
        <w:t>STxUL</w:t>
      </w:r>
      <w:proofErr w:type="spellEnd"/>
      <w:r>
        <w:rPr>
          <w:rFonts w:eastAsia="宋体" w:hint="eastAsia"/>
          <w:bCs/>
          <w:i/>
          <w:iCs/>
        </w:rPr>
        <w:t xml:space="preserve"> to </w:t>
      </w:r>
      <w:proofErr w:type="spellStart"/>
      <w:r>
        <w:rPr>
          <w:rFonts w:eastAsia="宋体" w:hint="eastAsia"/>
          <w:bCs/>
          <w:i/>
          <w:iCs/>
        </w:rPr>
        <w:t>MTRP</w:t>
      </w:r>
      <w:proofErr w:type="spellEnd"/>
      <w:r>
        <w:rPr>
          <w:rFonts w:eastAsia="宋体" w:hint="eastAsia"/>
          <w:bCs/>
          <w:i/>
          <w:iCs/>
        </w:rPr>
        <w:t xml:space="preserve"> at the beginning of </w:t>
      </w:r>
      <w:proofErr w:type="spellStart"/>
      <w:r>
        <w:rPr>
          <w:rFonts w:eastAsia="宋体" w:hint="eastAsia"/>
          <w:bCs/>
          <w:i/>
          <w:iCs/>
        </w:rPr>
        <w:t>Rel</w:t>
      </w:r>
      <w:proofErr w:type="spellEnd"/>
      <w:r>
        <w:rPr>
          <w:rFonts w:eastAsia="宋体" w:hint="eastAsia"/>
          <w:bCs/>
          <w:i/>
          <w:iCs/>
        </w:rPr>
        <w:t>-18.</w:t>
      </w:r>
    </w:p>
    <w:p w:rsidR="00D707F2" w:rsidRDefault="00D707F2">
      <w:pPr>
        <w:spacing w:before="108" w:after="108"/>
        <w:rPr>
          <w:rFonts w:eastAsia="宋体"/>
          <w:bCs/>
          <w:i/>
          <w:iCs/>
        </w:rPr>
      </w:pPr>
    </w:p>
    <w:p w:rsidR="00D707F2" w:rsidRDefault="002B234F">
      <w:pPr>
        <w:pStyle w:val="Heading1"/>
        <w:keepNext/>
        <w:tabs>
          <w:tab w:val="left" w:pos="3686"/>
          <w:tab w:val="left" w:pos="4536"/>
        </w:tabs>
        <w:spacing w:before="108" w:after="108" w:line="240" w:lineRule="auto"/>
        <w:textAlignment w:val="baseline"/>
        <w:rPr>
          <w:lang w:val="en-US"/>
        </w:rPr>
      </w:pPr>
      <w:r>
        <w:rPr>
          <w:rFonts w:hint="eastAsia"/>
          <w:lang w:val="en-US"/>
        </w:rPr>
        <w:lastRenderedPageBreak/>
        <w:t xml:space="preserve">Transmission scheme of </w:t>
      </w:r>
      <w:proofErr w:type="spellStart"/>
      <w:r>
        <w:rPr>
          <w:rFonts w:hint="eastAsia"/>
          <w:lang w:val="en-US"/>
        </w:rPr>
        <w:t>STxUL</w:t>
      </w:r>
      <w:proofErr w:type="spellEnd"/>
      <w:r>
        <w:rPr>
          <w:rFonts w:hint="eastAsia"/>
          <w:lang w:val="en-US"/>
        </w:rPr>
        <w:t xml:space="preserve"> to </w:t>
      </w:r>
      <w:proofErr w:type="spellStart"/>
      <w:r>
        <w:rPr>
          <w:rFonts w:hint="eastAsia"/>
          <w:lang w:val="en-US"/>
        </w:rPr>
        <w:t>MTRP</w:t>
      </w:r>
      <w:proofErr w:type="spellEnd"/>
    </w:p>
    <w:p w:rsidR="00D707F2" w:rsidRDefault="002B234F">
      <w:pPr>
        <w:spacing w:before="108" w:after="108"/>
        <w:rPr>
          <w:rFonts w:eastAsiaTheme="minorEastAsia"/>
        </w:rPr>
      </w:pPr>
      <w:r>
        <w:rPr>
          <w:rFonts w:eastAsia="宋体" w:hint="eastAsia"/>
        </w:rPr>
        <w:t xml:space="preserve">Given the statement of the </w:t>
      </w:r>
      <w:proofErr w:type="spellStart"/>
      <w:r>
        <w:rPr>
          <w:rFonts w:eastAsia="宋体" w:hint="eastAsia"/>
        </w:rPr>
        <w:t>WID</w:t>
      </w:r>
      <w:proofErr w:type="spellEnd"/>
      <w:r>
        <w:rPr>
          <w:rFonts w:eastAsia="宋体" w:hint="eastAsia"/>
        </w:rPr>
        <w:t xml:space="preserve"> that </w:t>
      </w:r>
      <w:r>
        <w:rPr>
          <w:rFonts w:eastAsia="宋体" w:hint="eastAsia"/>
        </w:rPr>
        <w:t xml:space="preserve">simultaneous UL transmission across multi-panel in </w:t>
      </w:r>
      <w:proofErr w:type="spellStart"/>
      <w:r>
        <w:rPr>
          <w:rFonts w:eastAsia="宋体" w:hint="eastAsia"/>
        </w:rPr>
        <w:t>MTRP</w:t>
      </w:r>
      <w:proofErr w:type="spellEnd"/>
      <w:r>
        <w:rPr>
          <w:rFonts w:eastAsia="宋体" w:hint="eastAsia"/>
        </w:rPr>
        <w:t xml:space="preserve"> is mainly devoted to fulfill higher UL reliability and throughput in </w:t>
      </w:r>
      <w:proofErr w:type="spellStart"/>
      <w:r>
        <w:rPr>
          <w:rFonts w:eastAsia="宋体" w:hint="eastAsia"/>
        </w:rPr>
        <w:t>Rel</w:t>
      </w:r>
      <w:proofErr w:type="spellEnd"/>
      <w:r>
        <w:rPr>
          <w:rFonts w:eastAsia="宋体" w:hint="eastAsia"/>
        </w:rPr>
        <w:t>-18, we separately discuss the the potential transmission schemes of these two enhancements. Further, w</w:t>
      </w:r>
      <w:r>
        <w:rPr>
          <w:rFonts w:eastAsiaTheme="minorEastAsia"/>
        </w:rPr>
        <w:t xml:space="preserve">e </w:t>
      </w:r>
      <w:r>
        <w:rPr>
          <w:rFonts w:eastAsiaTheme="minorEastAsia" w:hint="eastAsia"/>
        </w:rPr>
        <w:t xml:space="preserve">will </w:t>
      </w:r>
      <w:r>
        <w:rPr>
          <w:rFonts w:eastAsiaTheme="minorEastAsia"/>
        </w:rPr>
        <w:t xml:space="preserve">analyze the </w:t>
      </w:r>
      <w:r>
        <w:rPr>
          <w:rFonts w:eastAsiaTheme="minorEastAsia" w:hint="eastAsia"/>
        </w:rPr>
        <w:t>perfor</w:t>
      </w:r>
      <w:r>
        <w:rPr>
          <w:rFonts w:eastAsiaTheme="minorEastAsia" w:hint="eastAsia"/>
        </w:rPr>
        <w:t>mance</w:t>
      </w:r>
      <w:r>
        <w:rPr>
          <w:rFonts w:eastAsiaTheme="minorEastAsia"/>
        </w:rPr>
        <w:t xml:space="preserve"> of different </w:t>
      </w:r>
      <w:r>
        <w:rPr>
          <w:rFonts w:eastAsiaTheme="minorEastAsia" w:hint="eastAsia"/>
        </w:rPr>
        <w:t xml:space="preserve">transmission </w:t>
      </w:r>
      <w:r>
        <w:rPr>
          <w:rFonts w:eastAsiaTheme="minorEastAsia"/>
        </w:rPr>
        <w:t>schemes</w:t>
      </w:r>
      <w:r>
        <w:rPr>
          <w:rFonts w:eastAsiaTheme="minorEastAsia" w:hint="eastAsia"/>
        </w:rPr>
        <w:t xml:space="preserve"> in the following sub-clauses.</w:t>
      </w:r>
    </w:p>
    <w:p w:rsidR="00D707F2" w:rsidRDefault="002B234F">
      <w:pPr>
        <w:spacing w:before="108" w:after="108"/>
        <w:rPr>
          <w:b/>
          <w:bCs/>
          <w:u w:val="single"/>
        </w:rPr>
      </w:pPr>
      <w:r>
        <w:rPr>
          <w:rFonts w:hint="eastAsia"/>
          <w:b/>
          <w:bCs/>
          <w:u w:val="single"/>
        </w:rPr>
        <w:t>For UL reliability</w:t>
      </w:r>
    </w:p>
    <w:p w:rsidR="00D707F2" w:rsidRDefault="002B234F">
      <w:pPr>
        <w:spacing w:before="108" w:after="108"/>
        <w:rPr>
          <w:rFonts w:eastAsiaTheme="minorEastAsia"/>
        </w:rPr>
      </w:pPr>
      <w:r>
        <w:rPr>
          <w:rFonts w:eastAsiaTheme="minorEastAsia" w:hint="eastAsia"/>
        </w:rPr>
        <w:t xml:space="preserve">Regarding the transmission scheme for facilitating higher UL reliability, it is natural to consider repetition related scheme for this enhancement, where the advanced </w:t>
      </w:r>
      <w:r>
        <w:rPr>
          <w:rFonts w:eastAsiaTheme="minorEastAsia" w:hint="eastAsia"/>
        </w:rPr>
        <w:t>UE capability of simultaneous UL transmission should be taken into account. Besides, it is worth noting that compatible design between PUSCH and PUCCH could facilitate the corresponding transmitter implementation. Hence we firstly discuss transmission sche</w:t>
      </w:r>
      <w:r>
        <w:rPr>
          <w:rFonts w:eastAsiaTheme="minorEastAsia" w:hint="eastAsia"/>
        </w:rPr>
        <w:t>me for PUSCH and then discuss the case of PUCCH in each scheme. Accordingly, several transmission schemes can be considered as follows:</w:t>
      </w:r>
    </w:p>
    <w:p w:rsidR="00D707F2" w:rsidRDefault="002B234F">
      <w:pPr>
        <w:numPr>
          <w:ilvl w:val="0"/>
          <w:numId w:val="12"/>
        </w:numPr>
        <w:spacing w:before="108" w:after="108"/>
        <w:rPr>
          <w:b/>
          <w:bCs/>
        </w:rPr>
      </w:pPr>
      <w:r>
        <w:rPr>
          <w:rFonts w:hint="eastAsia"/>
          <w:b/>
          <w:bCs/>
        </w:rPr>
        <w:t xml:space="preserve">Single DCI based </w:t>
      </w:r>
      <w:proofErr w:type="spellStart"/>
      <w:r>
        <w:rPr>
          <w:rFonts w:hint="eastAsia"/>
          <w:b/>
          <w:bCs/>
        </w:rPr>
        <w:t>MTRP</w:t>
      </w:r>
      <w:proofErr w:type="spellEnd"/>
      <w:r>
        <w:rPr>
          <w:rFonts w:hint="eastAsia"/>
          <w:b/>
          <w:bCs/>
        </w:rPr>
        <w:t xml:space="preserve"> PUSCH/PUCCH via </w:t>
      </w:r>
      <w:proofErr w:type="spellStart"/>
      <w:r>
        <w:rPr>
          <w:rFonts w:hint="eastAsia"/>
          <w:b/>
          <w:bCs/>
        </w:rPr>
        <w:t>SDM</w:t>
      </w:r>
      <w:proofErr w:type="spellEnd"/>
      <w:r>
        <w:rPr>
          <w:rFonts w:hint="eastAsia"/>
          <w:b/>
          <w:bCs/>
        </w:rPr>
        <w:t>(</w:t>
      </w:r>
      <w:proofErr w:type="spellStart"/>
      <w:r>
        <w:rPr>
          <w:rFonts w:hint="eastAsia"/>
          <w:b/>
          <w:bCs/>
        </w:rPr>
        <w:t>SFN</w:t>
      </w:r>
      <w:proofErr w:type="spellEnd"/>
      <w:r>
        <w:rPr>
          <w:rFonts w:hint="eastAsia"/>
          <w:b/>
          <w:bCs/>
        </w:rPr>
        <w:t>) scheme</w:t>
      </w:r>
    </w:p>
    <w:p w:rsidR="00D707F2" w:rsidRDefault="002B234F">
      <w:pPr>
        <w:spacing w:before="108" w:after="108"/>
      </w:pPr>
      <w:r>
        <w:rPr>
          <w:rFonts w:hint="eastAsia"/>
        </w:rPr>
        <w:t xml:space="preserve">For single DCI based </w:t>
      </w:r>
      <w:proofErr w:type="spellStart"/>
      <w:r>
        <w:rPr>
          <w:rFonts w:hint="eastAsia"/>
        </w:rPr>
        <w:t>MTRP</w:t>
      </w:r>
      <w:proofErr w:type="spellEnd"/>
      <w:r>
        <w:rPr>
          <w:rFonts w:hint="eastAsia"/>
        </w:rPr>
        <w:t xml:space="preserve"> PUSCH transmission via </w:t>
      </w:r>
      <w:proofErr w:type="spellStart"/>
      <w:r>
        <w:rPr>
          <w:rFonts w:hint="eastAsia"/>
        </w:rPr>
        <w:t>SDM</w:t>
      </w:r>
      <w:proofErr w:type="spellEnd"/>
      <w:r>
        <w:rPr>
          <w:rFonts w:hint="eastAsia"/>
        </w:rPr>
        <w:t xml:space="preserve"> scheme, PUSCH</w:t>
      </w:r>
      <w:r>
        <w:rPr>
          <w:rFonts w:hint="eastAsia"/>
        </w:rPr>
        <w:t xml:space="preserve"> is scheduled by a single DCI and to be transmitted with two beams of different layers but within the same time and frequency resource allocation. As shown in figure 1, two (or two sets of) layers of PUSCH with two beams are transmitted from two UE panels </w:t>
      </w:r>
      <w:r>
        <w:rPr>
          <w:rFonts w:hint="eastAsia"/>
        </w:rPr>
        <w:t xml:space="preserve">towards two </w:t>
      </w:r>
      <w:proofErr w:type="spellStart"/>
      <w:r>
        <w:rPr>
          <w:rFonts w:hint="eastAsia"/>
        </w:rPr>
        <w:t>TRPs</w:t>
      </w:r>
      <w:proofErr w:type="spellEnd"/>
      <w:r>
        <w:rPr>
          <w:rFonts w:hint="eastAsia"/>
        </w:rPr>
        <w:t xml:space="preserve">. In addition, we think </w:t>
      </w:r>
      <w:proofErr w:type="spellStart"/>
      <w:r>
        <w:rPr>
          <w:rFonts w:hint="eastAsia"/>
        </w:rPr>
        <w:t>SFN</w:t>
      </w:r>
      <w:proofErr w:type="spellEnd"/>
      <w:r>
        <w:rPr>
          <w:rFonts w:hint="eastAsia"/>
        </w:rPr>
        <w:t xml:space="preserve"> based </w:t>
      </w:r>
      <w:proofErr w:type="spellStart"/>
      <w:r>
        <w:rPr>
          <w:rFonts w:hint="eastAsia"/>
        </w:rPr>
        <w:t>MTRP</w:t>
      </w:r>
      <w:proofErr w:type="spellEnd"/>
      <w:r>
        <w:rPr>
          <w:rFonts w:hint="eastAsia"/>
        </w:rPr>
        <w:t xml:space="preserve"> PUSCH can be considered equally.</w:t>
      </w:r>
    </w:p>
    <w:p w:rsidR="00D707F2" w:rsidRDefault="002B234F">
      <w:pPr>
        <w:spacing w:before="108" w:afterLines="0" w:after="0"/>
        <w:jc w:val="center"/>
        <w:rPr>
          <w:rFonts w:eastAsia="宋体"/>
        </w:rPr>
      </w:pPr>
      <w:r>
        <w:rPr>
          <w:noProof/>
        </w:rPr>
        <w:drawing>
          <wp:inline distT="0" distB="0" distL="114300" distR="114300">
            <wp:extent cx="1946910" cy="1511935"/>
            <wp:effectExtent l="0" t="0" r="3810"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1946910" cy="1511935"/>
                    </a:xfrm>
                    <a:prstGeom prst="rect">
                      <a:avLst/>
                    </a:prstGeom>
                    <a:noFill/>
                    <a:ln>
                      <a:noFill/>
                    </a:ln>
                  </pic:spPr>
                </pic:pic>
              </a:graphicData>
            </a:graphic>
          </wp:inline>
        </w:drawing>
      </w:r>
      <w:r>
        <w:rPr>
          <w:rFonts w:eastAsia="宋体" w:hint="eastAsia"/>
        </w:rPr>
        <w:t xml:space="preserve"> </w:t>
      </w:r>
      <w:r>
        <w:rPr>
          <w:rFonts w:eastAsia="宋体" w:hint="eastAsia"/>
        </w:rPr>
        <w:tab/>
      </w:r>
      <w:r>
        <w:rPr>
          <w:rFonts w:eastAsia="宋体" w:hint="eastAsia"/>
        </w:rPr>
        <w:tab/>
      </w:r>
      <w:r>
        <w:rPr>
          <w:rFonts w:eastAsia="宋体" w:hint="eastAsia"/>
        </w:rPr>
        <w:tab/>
        <w:t xml:space="preserve"> </w:t>
      </w:r>
      <w:r>
        <w:rPr>
          <w:noProof/>
        </w:rPr>
        <w:drawing>
          <wp:inline distT="0" distB="0" distL="114300" distR="114300">
            <wp:extent cx="1972310" cy="1511935"/>
            <wp:effectExtent l="0" t="0" r="8890" b="1206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7"/>
                    <a:stretch>
                      <a:fillRect/>
                    </a:stretch>
                  </pic:blipFill>
                  <pic:spPr>
                    <a:xfrm>
                      <a:off x="0" y="0"/>
                      <a:ext cx="1972310" cy="1511935"/>
                    </a:xfrm>
                    <a:prstGeom prst="rect">
                      <a:avLst/>
                    </a:prstGeom>
                    <a:noFill/>
                    <a:ln>
                      <a:noFill/>
                    </a:ln>
                  </pic:spPr>
                </pic:pic>
              </a:graphicData>
            </a:graphic>
          </wp:inline>
        </w:drawing>
      </w:r>
    </w:p>
    <w:p w:rsidR="00D707F2" w:rsidRDefault="002B234F">
      <w:pPr>
        <w:numPr>
          <w:ilvl w:val="0"/>
          <w:numId w:val="13"/>
        </w:numPr>
        <w:spacing w:beforeLines="0" w:before="0" w:after="108"/>
        <w:jc w:val="center"/>
      </w:pPr>
      <w:proofErr w:type="spellStart"/>
      <w:r>
        <w:rPr>
          <w:rFonts w:hint="eastAsia"/>
        </w:rPr>
        <w:t>SDM</w:t>
      </w:r>
      <w:proofErr w:type="spellEnd"/>
      <w:r>
        <w:rPr>
          <w:rFonts w:hint="eastAsia"/>
        </w:rPr>
        <w:t xml:space="preserve"> scheme                     </w:t>
      </w:r>
      <w:r>
        <w:rPr>
          <w:rFonts w:hint="eastAsia"/>
        </w:rPr>
        <w:tab/>
        <w:t xml:space="preserve">     </w:t>
      </w:r>
      <w:r>
        <w:rPr>
          <w:rFonts w:hint="eastAsia"/>
        </w:rPr>
        <w:tab/>
        <w:t xml:space="preserve">                 b) </w:t>
      </w:r>
      <w:proofErr w:type="spellStart"/>
      <w:r>
        <w:rPr>
          <w:rFonts w:hint="eastAsia"/>
        </w:rPr>
        <w:t>SFN</w:t>
      </w:r>
      <w:proofErr w:type="spellEnd"/>
      <w:r>
        <w:rPr>
          <w:rFonts w:hint="eastAsia"/>
        </w:rPr>
        <w:t xml:space="preserve"> scheme</w:t>
      </w:r>
    </w:p>
    <w:p w:rsidR="00D707F2" w:rsidRDefault="002B234F">
      <w:pPr>
        <w:spacing w:before="108" w:after="108"/>
        <w:jc w:val="center"/>
      </w:pPr>
      <w:r>
        <w:rPr>
          <w:rFonts w:hint="eastAsia"/>
          <w:b/>
          <w:bCs/>
        </w:rPr>
        <w:t>Fig. 1</w:t>
      </w:r>
      <w:r>
        <w:rPr>
          <w:rFonts w:hint="eastAsia"/>
        </w:rPr>
        <w:tab/>
        <w:t xml:space="preserve">Single DCI based </w:t>
      </w:r>
      <w:proofErr w:type="spellStart"/>
      <w:r>
        <w:rPr>
          <w:rFonts w:hint="eastAsia"/>
        </w:rPr>
        <w:t>MTRP</w:t>
      </w:r>
      <w:proofErr w:type="spellEnd"/>
      <w:r>
        <w:rPr>
          <w:rFonts w:hint="eastAsia"/>
        </w:rPr>
        <w:t xml:space="preserve"> PUSCH via </w:t>
      </w:r>
      <w:proofErr w:type="spellStart"/>
      <w:proofErr w:type="gramStart"/>
      <w:r>
        <w:rPr>
          <w:rFonts w:hint="eastAsia"/>
        </w:rPr>
        <w:t>SDM</w:t>
      </w:r>
      <w:proofErr w:type="spellEnd"/>
      <w:r>
        <w:rPr>
          <w:rFonts w:hint="eastAsia"/>
        </w:rPr>
        <w:t>(</w:t>
      </w:r>
      <w:proofErr w:type="spellStart"/>
      <w:proofErr w:type="gramEnd"/>
      <w:r>
        <w:rPr>
          <w:rFonts w:hint="eastAsia"/>
        </w:rPr>
        <w:t>SFN</w:t>
      </w:r>
      <w:proofErr w:type="spellEnd"/>
      <w:r>
        <w:rPr>
          <w:rFonts w:hint="eastAsia"/>
        </w:rPr>
        <w:t>) scheme</w:t>
      </w:r>
    </w:p>
    <w:p w:rsidR="00D707F2" w:rsidRDefault="002B234F">
      <w:pPr>
        <w:spacing w:before="108" w:after="108"/>
      </w:pPr>
      <w:r>
        <w:rPr>
          <w:rFonts w:hint="eastAsia"/>
        </w:rPr>
        <w:t xml:space="preserve">For single DCI based </w:t>
      </w:r>
      <w:proofErr w:type="spellStart"/>
      <w:r>
        <w:rPr>
          <w:rFonts w:hint="eastAsia"/>
        </w:rPr>
        <w:t>MTRP</w:t>
      </w:r>
      <w:proofErr w:type="spellEnd"/>
      <w:r>
        <w:rPr>
          <w:rFonts w:hint="eastAsia"/>
        </w:rPr>
        <w:t xml:space="preserve"> PUCCH transmission via </w:t>
      </w:r>
      <w:proofErr w:type="spellStart"/>
      <w:r>
        <w:rPr>
          <w:rFonts w:hint="eastAsia"/>
        </w:rPr>
        <w:t>SDM</w:t>
      </w:r>
      <w:proofErr w:type="spellEnd"/>
      <w:r>
        <w:rPr>
          <w:rFonts w:hint="eastAsia"/>
        </w:rPr>
        <w:t xml:space="preserve"> scheme, this framework can be reused in principle and some further assessments may be needed subsequently. For example, due to </w:t>
      </w:r>
      <w:r>
        <w:rPr>
          <w:rFonts w:eastAsiaTheme="minorEastAsia"/>
        </w:rPr>
        <w:t xml:space="preserve">there is no multi-layer </w:t>
      </w:r>
      <w:r>
        <w:rPr>
          <w:rFonts w:eastAsiaTheme="minorEastAsia" w:hint="eastAsia"/>
        </w:rPr>
        <w:t xml:space="preserve">scheme </w:t>
      </w:r>
      <w:r>
        <w:rPr>
          <w:rFonts w:eastAsiaTheme="minorEastAsia"/>
        </w:rPr>
        <w:t xml:space="preserve">and </w:t>
      </w:r>
      <w:r>
        <w:rPr>
          <w:rFonts w:eastAsiaTheme="minorEastAsia" w:hint="eastAsia"/>
        </w:rPr>
        <w:t xml:space="preserve">different </w:t>
      </w:r>
      <w:r>
        <w:rPr>
          <w:rFonts w:eastAsiaTheme="minorEastAsia"/>
        </w:rPr>
        <w:t>RV</w:t>
      </w:r>
      <w:r>
        <w:rPr>
          <w:rFonts w:eastAsiaTheme="minorEastAsia" w:hint="eastAsia"/>
        </w:rPr>
        <w:t xml:space="preserve"> for PUCCH transmission, </w:t>
      </w:r>
      <w:proofErr w:type="spellStart"/>
      <w:r>
        <w:rPr>
          <w:rFonts w:eastAsiaTheme="minorEastAsia" w:hint="eastAsia"/>
        </w:rPr>
        <w:t>SDM</w:t>
      </w:r>
      <w:proofErr w:type="spellEnd"/>
      <w:r>
        <w:rPr>
          <w:rFonts w:eastAsiaTheme="minorEastAsia" w:hint="eastAsia"/>
        </w:rPr>
        <w:t xml:space="preserve"> based </w:t>
      </w:r>
      <w:proofErr w:type="spellStart"/>
      <w:r>
        <w:rPr>
          <w:rFonts w:eastAsiaTheme="minorEastAsia" w:hint="eastAsia"/>
        </w:rPr>
        <w:t>MTRP</w:t>
      </w:r>
      <w:proofErr w:type="spellEnd"/>
      <w:r>
        <w:rPr>
          <w:rFonts w:eastAsiaTheme="minorEastAsia" w:hint="eastAsia"/>
        </w:rPr>
        <w:t xml:space="preserve"> PUCCH scheme needs to be redefined as: </w:t>
      </w:r>
      <w:r>
        <w:rPr>
          <w:rFonts w:eastAsiaTheme="minorEastAsia"/>
        </w:rPr>
        <w:t>o</w:t>
      </w:r>
      <w:r>
        <w:rPr>
          <w:rFonts w:eastAsiaTheme="minorEastAsia"/>
        </w:rPr>
        <w:t>ne transmission occasion is one P</w:t>
      </w:r>
      <w:r>
        <w:rPr>
          <w:rFonts w:eastAsiaTheme="minorEastAsia" w:hint="eastAsia"/>
        </w:rPr>
        <w:t>U</w:t>
      </w:r>
      <w:r>
        <w:rPr>
          <w:rFonts w:eastAsiaTheme="minorEastAsia"/>
        </w:rPr>
        <w:t xml:space="preserve">CCH with single </w:t>
      </w:r>
      <w:proofErr w:type="spellStart"/>
      <w:r>
        <w:rPr>
          <w:rFonts w:eastAsiaTheme="minorEastAsia"/>
        </w:rPr>
        <w:t>DMRS</w:t>
      </w:r>
      <w:proofErr w:type="spellEnd"/>
      <w:r>
        <w:rPr>
          <w:rFonts w:eastAsiaTheme="minorEastAsia"/>
        </w:rPr>
        <w:t xml:space="preserve"> port associated with two </w:t>
      </w:r>
      <w:r>
        <w:rPr>
          <w:rFonts w:eastAsiaTheme="minorEastAsia" w:hint="eastAsia"/>
        </w:rPr>
        <w:t>beams</w:t>
      </w:r>
      <w:r>
        <w:rPr>
          <w:rFonts w:eastAsiaTheme="minorEastAsia"/>
        </w:rPr>
        <w:t>, where data transmission of P</w:t>
      </w:r>
      <w:r>
        <w:rPr>
          <w:rFonts w:eastAsiaTheme="minorEastAsia" w:hint="eastAsia"/>
        </w:rPr>
        <w:t>U</w:t>
      </w:r>
      <w:r>
        <w:rPr>
          <w:rFonts w:eastAsiaTheme="minorEastAsia"/>
        </w:rPr>
        <w:t>CCH reuse legacy design and P</w:t>
      </w:r>
      <w:r>
        <w:rPr>
          <w:rFonts w:eastAsiaTheme="minorEastAsia" w:hint="eastAsia"/>
        </w:rPr>
        <w:t>U</w:t>
      </w:r>
      <w:r>
        <w:rPr>
          <w:rFonts w:eastAsiaTheme="minorEastAsia"/>
        </w:rPr>
        <w:t>CCH</w:t>
      </w:r>
      <w:r>
        <w:rPr>
          <w:rFonts w:eastAsiaTheme="minorEastAsia" w:hint="eastAsia"/>
        </w:rPr>
        <w:t xml:space="preserve"> </w:t>
      </w:r>
      <w:proofErr w:type="spellStart"/>
      <w:r>
        <w:rPr>
          <w:rFonts w:eastAsiaTheme="minorEastAsia" w:hint="eastAsia"/>
        </w:rPr>
        <w:t>DMRS</w:t>
      </w:r>
      <w:proofErr w:type="spellEnd"/>
      <w:r>
        <w:rPr>
          <w:rFonts w:eastAsiaTheme="minorEastAsia"/>
        </w:rPr>
        <w:t xml:space="preserve"> can be </w:t>
      </w:r>
      <w:proofErr w:type="spellStart"/>
      <w:r>
        <w:rPr>
          <w:rFonts w:eastAsiaTheme="minorEastAsia"/>
        </w:rPr>
        <w:t>QCLed</w:t>
      </w:r>
      <w:proofErr w:type="spellEnd"/>
      <w:r>
        <w:rPr>
          <w:rFonts w:eastAsiaTheme="minorEastAsia"/>
        </w:rPr>
        <w:t xml:space="preserve"> with two</w:t>
      </w:r>
      <w:r>
        <w:rPr>
          <w:rFonts w:eastAsiaTheme="minorEastAsia"/>
        </w:rPr>
        <w:t xml:space="preserve"> </w:t>
      </w:r>
      <w:r>
        <w:rPr>
          <w:rFonts w:eastAsiaTheme="minorEastAsia" w:hint="eastAsia"/>
        </w:rPr>
        <w:t>source RSs</w:t>
      </w:r>
      <w:r>
        <w:rPr>
          <w:rFonts w:eastAsiaTheme="minorEastAsia"/>
        </w:rPr>
        <w:t>.</w:t>
      </w:r>
    </w:p>
    <w:p w:rsidR="00D707F2" w:rsidRDefault="002B234F">
      <w:pPr>
        <w:spacing w:before="108" w:after="108"/>
      </w:pPr>
      <w:r>
        <w:rPr>
          <w:rFonts w:hint="eastAsia"/>
        </w:rPr>
        <w:t xml:space="preserve">With regards to the benefit of this scheme for simultaneous PUSCH/PUSCH repetition, besides reliability enhancement, the most advantage of this scheme is high spectral efficiency by </w:t>
      </w:r>
      <w:proofErr w:type="spellStart"/>
      <w:r>
        <w:rPr>
          <w:rFonts w:hint="eastAsia"/>
        </w:rPr>
        <w:t>SDMed</w:t>
      </w:r>
      <w:proofErr w:type="spellEnd"/>
      <w:r>
        <w:rPr>
          <w:rFonts w:hint="eastAsia"/>
        </w:rPr>
        <w:t xml:space="preserve"> multiplexing, and it is intuitive that this scheme may </w:t>
      </w:r>
      <w:r>
        <w:rPr>
          <w:rFonts w:hint="eastAsia"/>
        </w:rPr>
        <w:t>have low spec impact when compared to other schemes.</w:t>
      </w:r>
    </w:p>
    <w:p w:rsidR="00D707F2" w:rsidRDefault="002B234F">
      <w:pPr>
        <w:spacing w:before="108" w:after="108"/>
      </w:pPr>
      <w:r>
        <w:rPr>
          <w:rFonts w:hint="eastAsia"/>
          <w:b/>
          <w:bCs/>
          <w:i/>
          <w:iCs/>
        </w:rPr>
        <w:t>Observation 3:</w:t>
      </w:r>
      <w:r>
        <w:rPr>
          <w:rFonts w:hint="eastAsia"/>
          <w:i/>
          <w:iCs/>
        </w:rPr>
        <w:t xml:space="preserve"> For higher UL reliability through simultaneous UL transmission in </w:t>
      </w:r>
      <w:proofErr w:type="spellStart"/>
      <w:r>
        <w:rPr>
          <w:rFonts w:hint="eastAsia"/>
          <w:i/>
          <w:iCs/>
        </w:rPr>
        <w:t>Rel</w:t>
      </w:r>
      <w:proofErr w:type="spellEnd"/>
      <w:r>
        <w:rPr>
          <w:rFonts w:hint="eastAsia"/>
          <w:i/>
          <w:iCs/>
        </w:rPr>
        <w:t xml:space="preserve">-18, single DCI based </w:t>
      </w:r>
      <w:proofErr w:type="spellStart"/>
      <w:r>
        <w:rPr>
          <w:rFonts w:hint="eastAsia"/>
          <w:i/>
          <w:iCs/>
        </w:rPr>
        <w:t>MTRP</w:t>
      </w:r>
      <w:proofErr w:type="spellEnd"/>
      <w:r>
        <w:rPr>
          <w:rFonts w:hint="eastAsia"/>
          <w:i/>
          <w:iCs/>
        </w:rPr>
        <w:t xml:space="preserve"> PUSCH/PUCCH via </w:t>
      </w:r>
      <w:proofErr w:type="spellStart"/>
      <w:proofErr w:type="gramStart"/>
      <w:r>
        <w:rPr>
          <w:rFonts w:hint="eastAsia"/>
          <w:i/>
          <w:iCs/>
        </w:rPr>
        <w:t>SDM</w:t>
      </w:r>
      <w:proofErr w:type="spellEnd"/>
      <w:r>
        <w:rPr>
          <w:rFonts w:hint="eastAsia"/>
          <w:i/>
          <w:iCs/>
        </w:rPr>
        <w:t>(</w:t>
      </w:r>
      <w:proofErr w:type="spellStart"/>
      <w:proofErr w:type="gramEnd"/>
      <w:r>
        <w:rPr>
          <w:rFonts w:hint="eastAsia"/>
          <w:i/>
          <w:iCs/>
        </w:rPr>
        <w:t>SFN</w:t>
      </w:r>
      <w:proofErr w:type="spellEnd"/>
      <w:r>
        <w:rPr>
          <w:rFonts w:hint="eastAsia"/>
          <w:i/>
          <w:iCs/>
        </w:rPr>
        <w:t>) scheme can be provided with higher spectral efficiency as well as l</w:t>
      </w:r>
      <w:r>
        <w:rPr>
          <w:rFonts w:hint="eastAsia"/>
          <w:i/>
          <w:iCs/>
        </w:rPr>
        <w:t>ess specification impact when compared to other schemes.</w:t>
      </w:r>
    </w:p>
    <w:p w:rsidR="00D707F2" w:rsidRDefault="002B234F">
      <w:pPr>
        <w:numPr>
          <w:ilvl w:val="0"/>
          <w:numId w:val="12"/>
        </w:numPr>
        <w:spacing w:before="108" w:after="108"/>
        <w:rPr>
          <w:b/>
          <w:bCs/>
        </w:rPr>
      </w:pPr>
      <w:r>
        <w:rPr>
          <w:rFonts w:hint="eastAsia"/>
          <w:b/>
          <w:bCs/>
        </w:rPr>
        <w:t xml:space="preserve">Single DCI based </w:t>
      </w:r>
      <w:proofErr w:type="spellStart"/>
      <w:r>
        <w:rPr>
          <w:rFonts w:hint="eastAsia"/>
          <w:b/>
          <w:bCs/>
        </w:rPr>
        <w:t>MTRP</w:t>
      </w:r>
      <w:proofErr w:type="spellEnd"/>
      <w:r>
        <w:rPr>
          <w:rFonts w:hint="eastAsia"/>
          <w:b/>
          <w:bCs/>
        </w:rPr>
        <w:t xml:space="preserve"> PUSCH/PUCCH via </w:t>
      </w:r>
      <w:proofErr w:type="spellStart"/>
      <w:r>
        <w:rPr>
          <w:rFonts w:hint="eastAsia"/>
          <w:b/>
          <w:bCs/>
        </w:rPr>
        <w:t>FDM</w:t>
      </w:r>
      <w:proofErr w:type="spellEnd"/>
      <w:r>
        <w:rPr>
          <w:rFonts w:hint="eastAsia"/>
          <w:b/>
          <w:bCs/>
        </w:rPr>
        <w:t xml:space="preserve"> scheme</w:t>
      </w:r>
    </w:p>
    <w:p w:rsidR="00D707F2" w:rsidRDefault="002B234F">
      <w:pPr>
        <w:spacing w:before="108" w:after="108"/>
      </w:pPr>
      <w:r>
        <w:rPr>
          <w:rFonts w:hint="eastAsia"/>
        </w:rPr>
        <w:t xml:space="preserve">For single DCI based </w:t>
      </w:r>
      <w:proofErr w:type="spellStart"/>
      <w:r>
        <w:rPr>
          <w:rFonts w:hint="eastAsia"/>
        </w:rPr>
        <w:t>MTRP</w:t>
      </w:r>
      <w:proofErr w:type="spellEnd"/>
      <w:r>
        <w:rPr>
          <w:rFonts w:hint="eastAsia"/>
        </w:rPr>
        <w:t xml:space="preserve"> PUSCH transmission via </w:t>
      </w:r>
      <w:proofErr w:type="spellStart"/>
      <w:r>
        <w:rPr>
          <w:rFonts w:hint="eastAsia"/>
        </w:rPr>
        <w:t>FDM</w:t>
      </w:r>
      <w:proofErr w:type="spellEnd"/>
      <w:r>
        <w:rPr>
          <w:rFonts w:hint="eastAsia"/>
        </w:rPr>
        <w:t xml:space="preserve"> scheme, PUSCH is scheduled by a single DCI and to be transmitted with two beams of different freq</w:t>
      </w:r>
      <w:r>
        <w:rPr>
          <w:rFonts w:hint="eastAsia"/>
        </w:rPr>
        <w:t xml:space="preserve">uency domain but within the same time domain. As shown in figure 2, two frequency domain resource allocations of PUSCH with two beams are transmitted from two UE panels and </w:t>
      </w:r>
      <w:r>
        <w:rPr>
          <w:rFonts w:hint="eastAsia"/>
        </w:rPr>
        <w:lastRenderedPageBreak/>
        <w:t xml:space="preserve">towards two </w:t>
      </w:r>
      <w:proofErr w:type="spellStart"/>
      <w:r>
        <w:rPr>
          <w:rFonts w:hint="eastAsia"/>
        </w:rPr>
        <w:t>TRPs</w:t>
      </w:r>
      <w:proofErr w:type="spellEnd"/>
      <w:r>
        <w:rPr>
          <w:rFonts w:hint="eastAsia"/>
        </w:rPr>
        <w:t xml:space="preserve">. Similar to </w:t>
      </w:r>
      <w:proofErr w:type="spellStart"/>
      <w:r>
        <w:rPr>
          <w:rFonts w:hint="eastAsia"/>
        </w:rPr>
        <w:t>FDM</w:t>
      </w:r>
      <w:proofErr w:type="spellEnd"/>
      <w:r>
        <w:rPr>
          <w:rFonts w:hint="eastAsia"/>
        </w:rPr>
        <w:t xml:space="preserve">-A scheme (by division) and </w:t>
      </w:r>
      <w:proofErr w:type="spellStart"/>
      <w:r>
        <w:rPr>
          <w:rFonts w:hint="eastAsia"/>
        </w:rPr>
        <w:t>FDM</w:t>
      </w:r>
      <w:proofErr w:type="spellEnd"/>
      <w:r>
        <w:rPr>
          <w:rFonts w:hint="eastAsia"/>
        </w:rPr>
        <w:t>-B scheme (by repeti</w:t>
      </w:r>
      <w:r>
        <w:rPr>
          <w:rFonts w:hint="eastAsia"/>
        </w:rPr>
        <w:t xml:space="preserve">tions) of </w:t>
      </w:r>
      <w:proofErr w:type="spellStart"/>
      <w:r>
        <w:rPr>
          <w:rFonts w:hint="eastAsia"/>
        </w:rPr>
        <w:t>MTRP</w:t>
      </w:r>
      <w:proofErr w:type="spellEnd"/>
      <w:r>
        <w:rPr>
          <w:rFonts w:hint="eastAsia"/>
        </w:rPr>
        <w:t xml:space="preserve"> </w:t>
      </w:r>
      <w:proofErr w:type="spellStart"/>
      <w:r>
        <w:rPr>
          <w:rFonts w:hint="eastAsia"/>
        </w:rPr>
        <w:t>PDSCH</w:t>
      </w:r>
      <w:proofErr w:type="spellEnd"/>
      <w:r>
        <w:rPr>
          <w:rFonts w:hint="eastAsia"/>
        </w:rPr>
        <w:t xml:space="preserve"> repetition in </w:t>
      </w:r>
      <w:proofErr w:type="spellStart"/>
      <w:r>
        <w:rPr>
          <w:rFonts w:hint="eastAsia"/>
        </w:rPr>
        <w:t>Rel</w:t>
      </w:r>
      <w:proofErr w:type="spellEnd"/>
      <w:r>
        <w:rPr>
          <w:rFonts w:hint="eastAsia"/>
        </w:rPr>
        <w:t xml:space="preserve">-16, these two sub-schemes can be recommended to </w:t>
      </w:r>
      <w:proofErr w:type="spellStart"/>
      <w:r>
        <w:rPr>
          <w:rFonts w:hint="eastAsia"/>
        </w:rPr>
        <w:t>FDM</w:t>
      </w:r>
      <w:proofErr w:type="spellEnd"/>
      <w:r>
        <w:rPr>
          <w:rFonts w:hint="eastAsia"/>
        </w:rPr>
        <w:t xml:space="preserve"> based </w:t>
      </w:r>
      <w:proofErr w:type="spellStart"/>
      <w:r>
        <w:rPr>
          <w:rFonts w:hint="eastAsia"/>
        </w:rPr>
        <w:t>MTRP</w:t>
      </w:r>
      <w:proofErr w:type="spellEnd"/>
      <w:r>
        <w:rPr>
          <w:rFonts w:hint="eastAsia"/>
        </w:rPr>
        <w:t xml:space="preserve"> PUSCH in </w:t>
      </w:r>
      <w:proofErr w:type="spellStart"/>
      <w:r>
        <w:rPr>
          <w:rFonts w:hint="eastAsia"/>
        </w:rPr>
        <w:t>Rel</w:t>
      </w:r>
      <w:proofErr w:type="spellEnd"/>
      <w:r>
        <w:rPr>
          <w:rFonts w:hint="eastAsia"/>
        </w:rPr>
        <w:t xml:space="preserve">-18 naturally. Moreover, the definition and approach on frequency domain resource allocation of PUSCH can be </w:t>
      </w:r>
      <w:proofErr w:type="spellStart"/>
      <w:r>
        <w:rPr>
          <w:rFonts w:hint="eastAsia"/>
        </w:rPr>
        <w:t>FFS</w:t>
      </w:r>
      <w:proofErr w:type="spellEnd"/>
      <w:r>
        <w:rPr>
          <w:rFonts w:hint="eastAsia"/>
        </w:rPr>
        <w:t>.</w:t>
      </w:r>
    </w:p>
    <w:p w:rsidR="00D707F2" w:rsidRDefault="002B234F">
      <w:pPr>
        <w:spacing w:before="108" w:after="108"/>
        <w:jc w:val="center"/>
      </w:pPr>
      <w:r>
        <w:rPr>
          <w:noProof/>
        </w:rPr>
        <w:drawing>
          <wp:inline distT="0" distB="0" distL="114300" distR="114300">
            <wp:extent cx="2034540" cy="1296035"/>
            <wp:effectExtent l="0" t="0" r="7620" b="1460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8"/>
                    <a:stretch>
                      <a:fillRect/>
                    </a:stretch>
                  </pic:blipFill>
                  <pic:spPr>
                    <a:xfrm>
                      <a:off x="0" y="0"/>
                      <a:ext cx="2034540" cy="1296035"/>
                    </a:xfrm>
                    <a:prstGeom prst="rect">
                      <a:avLst/>
                    </a:prstGeom>
                    <a:noFill/>
                    <a:ln>
                      <a:noFill/>
                    </a:ln>
                  </pic:spPr>
                </pic:pic>
              </a:graphicData>
            </a:graphic>
          </wp:inline>
        </w:drawing>
      </w:r>
      <w:r>
        <w:rPr>
          <w:rFonts w:eastAsia="宋体" w:hint="eastAsia"/>
        </w:rPr>
        <w:tab/>
      </w:r>
      <w:r>
        <w:rPr>
          <w:noProof/>
        </w:rPr>
        <w:drawing>
          <wp:inline distT="0" distB="0" distL="114300" distR="114300">
            <wp:extent cx="2047240" cy="1296035"/>
            <wp:effectExtent l="0" t="0" r="10160" b="1460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9"/>
                    <a:stretch>
                      <a:fillRect/>
                    </a:stretch>
                  </pic:blipFill>
                  <pic:spPr>
                    <a:xfrm>
                      <a:off x="0" y="0"/>
                      <a:ext cx="2047240" cy="1296035"/>
                    </a:xfrm>
                    <a:prstGeom prst="rect">
                      <a:avLst/>
                    </a:prstGeom>
                    <a:noFill/>
                    <a:ln>
                      <a:noFill/>
                    </a:ln>
                  </pic:spPr>
                </pic:pic>
              </a:graphicData>
            </a:graphic>
          </wp:inline>
        </w:drawing>
      </w:r>
    </w:p>
    <w:p w:rsidR="00D707F2" w:rsidRDefault="002B234F">
      <w:pPr>
        <w:numPr>
          <w:ilvl w:val="0"/>
          <w:numId w:val="14"/>
        </w:numPr>
        <w:spacing w:before="108" w:after="108"/>
        <w:jc w:val="center"/>
      </w:pPr>
      <w:proofErr w:type="spellStart"/>
      <w:r>
        <w:rPr>
          <w:rFonts w:hint="eastAsia"/>
        </w:rPr>
        <w:t>FDM</w:t>
      </w:r>
      <w:proofErr w:type="spellEnd"/>
      <w:r>
        <w:rPr>
          <w:rFonts w:hint="eastAsia"/>
        </w:rPr>
        <w:t xml:space="preserve">-A scheme            </w:t>
      </w:r>
      <w:r>
        <w:rPr>
          <w:rFonts w:hint="eastAsia"/>
        </w:rPr>
        <w:t xml:space="preserve">                               b) </w:t>
      </w:r>
      <w:proofErr w:type="spellStart"/>
      <w:r>
        <w:rPr>
          <w:rFonts w:hint="eastAsia"/>
        </w:rPr>
        <w:t>FDM</w:t>
      </w:r>
      <w:proofErr w:type="spellEnd"/>
      <w:r>
        <w:rPr>
          <w:rFonts w:hint="eastAsia"/>
        </w:rPr>
        <w:t>-B scheme</w:t>
      </w:r>
    </w:p>
    <w:p w:rsidR="00D707F2" w:rsidRDefault="002B234F">
      <w:pPr>
        <w:spacing w:before="108" w:after="108"/>
        <w:jc w:val="center"/>
      </w:pPr>
      <w:r>
        <w:rPr>
          <w:rFonts w:hint="eastAsia"/>
          <w:b/>
          <w:bCs/>
        </w:rPr>
        <w:t>Fig. 2</w:t>
      </w:r>
      <w:r>
        <w:rPr>
          <w:rFonts w:hint="eastAsia"/>
        </w:rPr>
        <w:tab/>
        <w:t xml:space="preserve">Single DCI based </w:t>
      </w:r>
      <w:proofErr w:type="spellStart"/>
      <w:r>
        <w:rPr>
          <w:rFonts w:hint="eastAsia"/>
        </w:rPr>
        <w:t>MTRP</w:t>
      </w:r>
      <w:proofErr w:type="spellEnd"/>
      <w:r>
        <w:rPr>
          <w:rFonts w:hint="eastAsia"/>
        </w:rPr>
        <w:t xml:space="preserve"> PUSCH via </w:t>
      </w:r>
      <w:proofErr w:type="spellStart"/>
      <w:r>
        <w:rPr>
          <w:rFonts w:hint="eastAsia"/>
        </w:rPr>
        <w:t>FDM</w:t>
      </w:r>
      <w:proofErr w:type="spellEnd"/>
      <w:r>
        <w:rPr>
          <w:rFonts w:hint="eastAsia"/>
        </w:rPr>
        <w:t xml:space="preserve"> scheme</w:t>
      </w:r>
    </w:p>
    <w:p w:rsidR="00D707F2" w:rsidRDefault="002B234F">
      <w:pPr>
        <w:spacing w:before="108" w:after="108"/>
      </w:pPr>
      <w:r>
        <w:rPr>
          <w:rFonts w:hint="eastAsia"/>
        </w:rPr>
        <w:t xml:space="preserve">For single DCI based </w:t>
      </w:r>
      <w:proofErr w:type="spellStart"/>
      <w:r>
        <w:rPr>
          <w:rFonts w:hint="eastAsia"/>
        </w:rPr>
        <w:t>MTRP</w:t>
      </w:r>
      <w:proofErr w:type="spellEnd"/>
      <w:r>
        <w:rPr>
          <w:rFonts w:hint="eastAsia"/>
        </w:rPr>
        <w:t xml:space="preserve"> PUCCH transmission via </w:t>
      </w:r>
      <w:proofErr w:type="spellStart"/>
      <w:r>
        <w:rPr>
          <w:rFonts w:hint="eastAsia"/>
        </w:rPr>
        <w:t>FDM</w:t>
      </w:r>
      <w:proofErr w:type="spellEnd"/>
      <w:r>
        <w:rPr>
          <w:rFonts w:hint="eastAsia"/>
        </w:rPr>
        <w:t xml:space="preserve"> scheme, the framework of these two sub-schemes can be reused. Some details can be further discussed.</w:t>
      </w:r>
    </w:p>
    <w:p w:rsidR="00D707F2" w:rsidRDefault="002B234F">
      <w:pPr>
        <w:spacing w:before="108" w:after="108"/>
      </w:pPr>
      <w:r>
        <w:rPr>
          <w:rFonts w:hint="eastAsia"/>
        </w:rPr>
        <w:t>Certa</w:t>
      </w:r>
      <w:r>
        <w:rPr>
          <w:rFonts w:hint="eastAsia"/>
        </w:rPr>
        <w:t xml:space="preserve">inly, for simultaneous PUSCH/PUSCH repetition, this scheme can be beneficial to reliability enhancement as well. Compared with </w:t>
      </w:r>
      <w:proofErr w:type="spellStart"/>
      <w:r>
        <w:rPr>
          <w:rFonts w:hint="eastAsia"/>
        </w:rPr>
        <w:t>SDM</w:t>
      </w:r>
      <w:proofErr w:type="spellEnd"/>
      <w:r>
        <w:rPr>
          <w:rFonts w:hint="eastAsia"/>
        </w:rPr>
        <w:t xml:space="preserve"> scheme, the most advantage of this scheme is that there is no inter-layer transmission interference due to </w:t>
      </w:r>
      <w:proofErr w:type="spellStart"/>
      <w:r>
        <w:rPr>
          <w:rFonts w:hint="eastAsia"/>
        </w:rPr>
        <w:t>FDMed</w:t>
      </w:r>
      <w:proofErr w:type="spellEnd"/>
      <w:r>
        <w:rPr>
          <w:rFonts w:hint="eastAsia"/>
        </w:rPr>
        <w:t xml:space="preserve"> multiplexing</w:t>
      </w:r>
      <w:r>
        <w:rPr>
          <w:rFonts w:hint="eastAsia"/>
        </w:rPr>
        <w:t>. Besides, it provides more flexibility of transmission scheme for UE implementation as well as NW scheduling.</w:t>
      </w:r>
    </w:p>
    <w:p w:rsidR="00D707F2" w:rsidRDefault="002B234F">
      <w:pPr>
        <w:spacing w:before="108" w:after="108"/>
      </w:pPr>
      <w:r>
        <w:rPr>
          <w:rFonts w:hint="eastAsia"/>
          <w:b/>
          <w:bCs/>
          <w:i/>
          <w:iCs/>
        </w:rPr>
        <w:t>Observation 4:</w:t>
      </w:r>
      <w:r>
        <w:rPr>
          <w:rFonts w:hint="eastAsia"/>
          <w:i/>
          <w:iCs/>
        </w:rPr>
        <w:t xml:space="preserve"> For higher UL reliability through simultaneous UL transmission in </w:t>
      </w:r>
      <w:proofErr w:type="spellStart"/>
      <w:r>
        <w:rPr>
          <w:rFonts w:hint="eastAsia"/>
          <w:i/>
          <w:iCs/>
        </w:rPr>
        <w:t>Rel</w:t>
      </w:r>
      <w:proofErr w:type="spellEnd"/>
      <w:r>
        <w:rPr>
          <w:rFonts w:hint="eastAsia"/>
          <w:i/>
          <w:iCs/>
        </w:rPr>
        <w:t xml:space="preserve">-18, single DCI based </w:t>
      </w:r>
      <w:proofErr w:type="spellStart"/>
      <w:r>
        <w:rPr>
          <w:rFonts w:hint="eastAsia"/>
          <w:i/>
          <w:iCs/>
        </w:rPr>
        <w:t>MTRP</w:t>
      </w:r>
      <w:proofErr w:type="spellEnd"/>
      <w:r>
        <w:rPr>
          <w:rFonts w:hint="eastAsia"/>
          <w:i/>
          <w:iCs/>
        </w:rPr>
        <w:t xml:space="preserve"> PUSCH via </w:t>
      </w:r>
      <w:proofErr w:type="spellStart"/>
      <w:r>
        <w:rPr>
          <w:rFonts w:hint="eastAsia"/>
          <w:i/>
          <w:iCs/>
        </w:rPr>
        <w:t>FDM</w:t>
      </w:r>
      <w:proofErr w:type="spellEnd"/>
      <w:r>
        <w:rPr>
          <w:rFonts w:hint="eastAsia"/>
          <w:i/>
          <w:iCs/>
        </w:rPr>
        <w:t xml:space="preserve"> (incl. </w:t>
      </w:r>
      <w:proofErr w:type="spellStart"/>
      <w:r>
        <w:rPr>
          <w:rFonts w:hint="eastAsia"/>
          <w:i/>
          <w:iCs/>
        </w:rPr>
        <w:t>FDM</w:t>
      </w:r>
      <w:proofErr w:type="spellEnd"/>
      <w:r>
        <w:rPr>
          <w:rFonts w:hint="eastAsia"/>
          <w:i/>
          <w:iCs/>
        </w:rPr>
        <w:t xml:space="preserve">-A and </w:t>
      </w:r>
      <w:proofErr w:type="spellStart"/>
      <w:r>
        <w:rPr>
          <w:rFonts w:hint="eastAsia"/>
          <w:i/>
          <w:iCs/>
        </w:rPr>
        <w:t>FDM</w:t>
      </w:r>
      <w:proofErr w:type="spellEnd"/>
      <w:r>
        <w:rPr>
          <w:rFonts w:hint="eastAsia"/>
          <w:i/>
          <w:iCs/>
        </w:rPr>
        <w:t>-B) scheme can be provided with very low inter-layer transmission interference and flexibility of transmission schemes for UE implementation and NW scheduling.</w:t>
      </w:r>
    </w:p>
    <w:p w:rsidR="00D707F2" w:rsidRDefault="002B234F">
      <w:pPr>
        <w:numPr>
          <w:ilvl w:val="0"/>
          <w:numId w:val="12"/>
        </w:numPr>
        <w:spacing w:before="108" w:after="108"/>
        <w:rPr>
          <w:b/>
          <w:bCs/>
        </w:rPr>
      </w:pPr>
      <w:r>
        <w:rPr>
          <w:rFonts w:hint="eastAsia"/>
          <w:b/>
          <w:bCs/>
        </w:rPr>
        <w:t xml:space="preserve">Multi-DCI based </w:t>
      </w:r>
      <w:proofErr w:type="spellStart"/>
      <w:r>
        <w:rPr>
          <w:rFonts w:hint="eastAsia"/>
          <w:b/>
          <w:bCs/>
        </w:rPr>
        <w:t>MTRP</w:t>
      </w:r>
      <w:proofErr w:type="spellEnd"/>
      <w:r>
        <w:rPr>
          <w:rFonts w:hint="eastAsia"/>
          <w:b/>
          <w:bCs/>
        </w:rPr>
        <w:t xml:space="preserve"> PUSCH/PUCCH repetition scheme</w:t>
      </w:r>
    </w:p>
    <w:p w:rsidR="00D707F2" w:rsidRDefault="002B234F">
      <w:pPr>
        <w:spacing w:before="108" w:after="108"/>
      </w:pPr>
      <w:r>
        <w:rPr>
          <w:rFonts w:hint="eastAsia"/>
        </w:rPr>
        <w:t xml:space="preserve">For multi-DCI based </w:t>
      </w:r>
      <w:proofErr w:type="spellStart"/>
      <w:r>
        <w:rPr>
          <w:rFonts w:hint="eastAsia"/>
        </w:rPr>
        <w:t>MTRP</w:t>
      </w:r>
      <w:proofErr w:type="spellEnd"/>
      <w:r>
        <w:rPr>
          <w:rFonts w:hint="eastAsia"/>
        </w:rPr>
        <w:t xml:space="preserve"> PUSCH repetition sch</w:t>
      </w:r>
      <w:r>
        <w:rPr>
          <w:rFonts w:hint="eastAsia"/>
        </w:rPr>
        <w:t xml:space="preserve">eme, two repetitions of PUSCH are scheduled by two different </w:t>
      </w:r>
      <w:proofErr w:type="spellStart"/>
      <w:r>
        <w:rPr>
          <w:rFonts w:hint="eastAsia"/>
        </w:rPr>
        <w:t>DCIs</w:t>
      </w:r>
      <w:proofErr w:type="spellEnd"/>
      <w:r>
        <w:rPr>
          <w:rFonts w:hint="eastAsia"/>
        </w:rPr>
        <w:t xml:space="preserve"> and configured with different beams, where these two PUSCH can be fully or partially overlapped within time and/or frequency domain. As shown in figure 3, two PUSCH repetitions with its indi</w:t>
      </w:r>
      <w:r>
        <w:rPr>
          <w:rFonts w:hint="eastAsia"/>
        </w:rPr>
        <w:t xml:space="preserve">vidual beams are transmitted from two UE panels towards two </w:t>
      </w:r>
      <w:proofErr w:type="spellStart"/>
      <w:r>
        <w:rPr>
          <w:rFonts w:hint="eastAsia"/>
        </w:rPr>
        <w:t>TRPs</w:t>
      </w:r>
      <w:proofErr w:type="spellEnd"/>
      <w:r>
        <w:rPr>
          <w:rFonts w:hint="eastAsia"/>
        </w:rPr>
        <w:t xml:space="preserve">. </w:t>
      </w:r>
    </w:p>
    <w:p w:rsidR="00D707F2" w:rsidRDefault="002B234F">
      <w:pPr>
        <w:spacing w:before="108" w:afterLines="0" w:after="0"/>
        <w:jc w:val="center"/>
      </w:pPr>
      <w:r>
        <w:rPr>
          <w:noProof/>
        </w:rPr>
        <w:drawing>
          <wp:inline distT="0" distB="0" distL="114300" distR="114300">
            <wp:extent cx="2593340" cy="1692275"/>
            <wp:effectExtent l="0" t="0" r="12700" b="1460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0"/>
                    <a:stretch>
                      <a:fillRect/>
                    </a:stretch>
                  </pic:blipFill>
                  <pic:spPr>
                    <a:xfrm>
                      <a:off x="0" y="0"/>
                      <a:ext cx="2593340" cy="1692275"/>
                    </a:xfrm>
                    <a:prstGeom prst="rect">
                      <a:avLst/>
                    </a:prstGeom>
                    <a:noFill/>
                    <a:ln>
                      <a:noFill/>
                    </a:ln>
                  </pic:spPr>
                </pic:pic>
              </a:graphicData>
            </a:graphic>
          </wp:inline>
        </w:drawing>
      </w:r>
    </w:p>
    <w:p w:rsidR="00D707F2" w:rsidRDefault="002B234F">
      <w:pPr>
        <w:spacing w:beforeLines="0" w:before="0" w:after="108"/>
        <w:jc w:val="center"/>
      </w:pPr>
      <w:r>
        <w:rPr>
          <w:rFonts w:hint="eastAsia"/>
          <w:b/>
          <w:bCs/>
        </w:rPr>
        <w:t>Fig. 3</w:t>
      </w:r>
      <w:r>
        <w:rPr>
          <w:rFonts w:hint="eastAsia"/>
        </w:rPr>
        <w:tab/>
        <w:t xml:space="preserve">Multi-DCI based </w:t>
      </w:r>
      <w:proofErr w:type="spellStart"/>
      <w:r>
        <w:rPr>
          <w:rFonts w:hint="eastAsia"/>
        </w:rPr>
        <w:t>MTRP</w:t>
      </w:r>
      <w:proofErr w:type="spellEnd"/>
      <w:r>
        <w:rPr>
          <w:rFonts w:hint="eastAsia"/>
        </w:rPr>
        <w:t xml:space="preserve"> PUSCH repetition scheme</w:t>
      </w:r>
    </w:p>
    <w:p w:rsidR="00D707F2" w:rsidRDefault="002B234F">
      <w:pPr>
        <w:spacing w:before="108" w:after="108"/>
      </w:pPr>
      <w:r>
        <w:rPr>
          <w:rFonts w:hint="eastAsia"/>
        </w:rPr>
        <w:t xml:space="preserve">For multi-DCI based </w:t>
      </w:r>
      <w:proofErr w:type="spellStart"/>
      <w:r>
        <w:rPr>
          <w:rFonts w:hint="eastAsia"/>
        </w:rPr>
        <w:t>MTRP</w:t>
      </w:r>
      <w:proofErr w:type="spellEnd"/>
      <w:r>
        <w:rPr>
          <w:rFonts w:hint="eastAsia"/>
        </w:rPr>
        <w:t xml:space="preserve"> PUCCH repetition scheme, the framework can be shared smoothly because of two individual DCI scheduling.</w:t>
      </w:r>
    </w:p>
    <w:p w:rsidR="00D707F2" w:rsidRDefault="002B234F">
      <w:pPr>
        <w:spacing w:before="108" w:after="108"/>
      </w:pPr>
      <w:r>
        <w:rPr>
          <w:rFonts w:hint="eastAsia"/>
        </w:rPr>
        <w:t>The mo</w:t>
      </w:r>
      <w:r>
        <w:rPr>
          <w:rFonts w:hint="eastAsia"/>
        </w:rPr>
        <w:t xml:space="preserve">st advantage of this scheme is that the reliability of </w:t>
      </w:r>
      <w:proofErr w:type="spellStart"/>
      <w:r>
        <w:rPr>
          <w:rFonts w:hint="eastAsia"/>
        </w:rPr>
        <w:t>PDCCH</w:t>
      </w:r>
      <w:proofErr w:type="spellEnd"/>
      <w:r>
        <w:rPr>
          <w:rFonts w:hint="eastAsia"/>
        </w:rPr>
        <w:t xml:space="preserve"> can be enhanced besides PUSCH. One main issue is how to distinguish the </w:t>
      </w:r>
      <w:proofErr w:type="spellStart"/>
      <w:r>
        <w:rPr>
          <w:rFonts w:hint="eastAsia"/>
        </w:rPr>
        <w:t>TRP</w:t>
      </w:r>
      <w:proofErr w:type="spellEnd"/>
      <w:r>
        <w:rPr>
          <w:rFonts w:hint="eastAsia"/>
        </w:rPr>
        <w:t xml:space="preserve"> that PUSCH repetition towards, and then the association of the dynamic PUSCH with </w:t>
      </w:r>
      <w:proofErr w:type="spellStart"/>
      <w:r>
        <w:rPr>
          <w:rFonts w:hint="eastAsia"/>
          <w:i/>
          <w:iCs/>
        </w:rPr>
        <w:t>CORESETPoolIndex</w:t>
      </w:r>
      <w:proofErr w:type="spellEnd"/>
      <w:r>
        <w:rPr>
          <w:rFonts w:hint="eastAsia"/>
          <w:i/>
          <w:iCs/>
        </w:rPr>
        <w:t xml:space="preserve"> </w:t>
      </w:r>
      <w:r>
        <w:rPr>
          <w:rFonts w:hint="eastAsia"/>
        </w:rPr>
        <w:t xml:space="preserve">value in MDCI based </w:t>
      </w:r>
      <w:proofErr w:type="spellStart"/>
      <w:r>
        <w:rPr>
          <w:rFonts w:hint="eastAsia"/>
        </w:rPr>
        <w:t>MTRP</w:t>
      </w:r>
      <w:proofErr w:type="spellEnd"/>
      <w:r>
        <w:rPr>
          <w:rFonts w:hint="eastAsia"/>
        </w:rPr>
        <w:t xml:space="preserve"> PUSCH scheme in </w:t>
      </w:r>
      <w:proofErr w:type="spellStart"/>
      <w:r>
        <w:rPr>
          <w:rFonts w:hint="eastAsia"/>
        </w:rPr>
        <w:t>Rel</w:t>
      </w:r>
      <w:proofErr w:type="spellEnd"/>
      <w:r>
        <w:rPr>
          <w:rFonts w:hint="eastAsia"/>
        </w:rPr>
        <w:t xml:space="preserve">-16 can be referenced. That is, the UE can </w:t>
      </w:r>
      <w:r>
        <w:rPr>
          <w:rFonts w:hint="eastAsia"/>
        </w:rPr>
        <w:lastRenderedPageBreak/>
        <w:t xml:space="preserve">distinguish the </w:t>
      </w:r>
      <w:proofErr w:type="spellStart"/>
      <w:r>
        <w:rPr>
          <w:rFonts w:hint="eastAsia"/>
        </w:rPr>
        <w:t>TRP</w:t>
      </w:r>
      <w:proofErr w:type="spellEnd"/>
      <w:r>
        <w:rPr>
          <w:rFonts w:hint="eastAsia"/>
        </w:rPr>
        <w:t xml:space="preserve"> for the PUSCH repetition through the </w:t>
      </w:r>
      <w:proofErr w:type="spellStart"/>
      <w:r>
        <w:rPr>
          <w:rFonts w:hint="eastAsia"/>
          <w:i/>
          <w:iCs/>
        </w:rPr>
        <w:t>CORESETPoolIndex</w:t>
      </w:r>
      <w:proofErr w:type="spellEnd"/>
      <w:r>
        <w:rPr>
          <w:rFonts w:hint="eastAsia"/>
          <w:i/>
          <w:iCs/>
        </w:rPr>
        <w:t xml:space="preserve"> </w:t>
      </w:r>
      <w:r>
        <w:rPr>
          <w:rFonts w:hint="eastAsia"/>
        </w:rPr>
        <w:t xml:space="preserve">value of the </w:t>
      </w:r>
      <w:proofErr w:type="spellStart"/>
      <w:r>
        <w:rPr>
          <w:rFonts w:hint="eastAsia"/>
        </w:rPr>
        <w:t>CORESET</w:t>
      </w:r>
      <w:proofErr w:type="spellEnd"/>
      <w:r>
        <w:rPr>
          <w:rFonts w:hint="eastAsia"/>
        </w:rPr>
        <w:t xml:space="preserve"> in which the UL DCI is detected and different from the PUSCH of the initia</w:t>
      </w:r>
      <w:r>
        <w:rPr>
          <w:rFonts w:hint="eastAsia"/>
        </w:rPr>
        <w:t>l transmission. Based on this, it can be inferred that the specification impact of this scheme will not be too huge.</w:t>
      </w:r>
    </w:p>
    <w:p w:rsidR="00D707F2" w:rsidRDefault="002B234F">
      <w:pPr>
        <w:spacing w:before="108" w:after="108"/>
        <w:rPr>
          <w:i/>
          <w:iCs/>
        </w:rPr>
      </w:pPr>
      <w:r>
        <w:rPr>
          <w:rFonts w:hint="eastAsia"/>
          <w:b/>
          <w:bCs/>
          <w:i/>
          <w:iCs/>
        </w:rPr>
        <w:t>Observation 5:</w:t>
      </w:r>
      <w:r>
        <w:rPr>
          <w:rFonts w:hint="eastAsia"/>
          <w:i/>
          <w:iCs/>
        </w:rPr>
        <w:t xml:space="preserve"> For higher UL reliability through simultaneous UL transmission in </w:t>
      </w:r>
      <w:proofErr w:type="spellStart"/>
      <w:r>
        <w:rPr>
          <w:rFonts w:hint="eastAsia"/>
          <w:i/>
          <w:iCs/>
        </w:rPr>
        <w:t>Rel</w:t>
      </w:r>
      <w:proofErr w:type="spellEnd"/>
      <w:r>
        <w:rPr>
          <w:rFonts w:hint="eastAsia"/>
          <w:i/>
          <w:iCs/>
        </w:rPr>
        <w:t xml:space="preserve">-18, multi-DCI based </w:t>
      </w:r>
      <w:proofErr w:type="spellStart"/>
      <w:r>
        <w:rPr>
          <w:rFonts w:hint="eastAsia"/>
          <w:i/>
          <w:iCs/>
        </w:rPr>
        <w:t>MTRP</w:t>
      </w:r>
      <w:proofErr w:type="spellEnd"/>
      <w:r>
        <w:rPr>
          <w:rFonts w:hint="eastAsia"/>
          <w:i/>
          <w:iCs/>
        </w:rPr>
        <w:t xml:space="preserve"> PUSCH repetition scheme can e</w:t>
      </w:r>
      <w:r>
        <w:rPr>
          <w:rFonts w:hint="eastAsia"/>
          <w:i/>
          <w:iCs/>
        </w:rPr>
        <w:t xml:space="preserve">nhance </w:t>
      </w:r>
      <w:proofErr w:type="spellStart"/>
      <w:r>
        <w:rPr>
          <w:rFonts w:hint="eastAsia"/>
          <w:i/>
          <w:iCs/>
        </w:rPr>
        <w:t>PDCCH</w:t>
      </w:r>
      <w:proofErr w:type="spellEnd"/>
      <w:r>
        <w:rPr>
          <w:rFonts w:hint="eastAsia"/>
          <w:i/>
          <w:iCs/>
        </w:rPr>
        <w:t xml:space="preserve"> reliability additionally and would not cause too much specification impact.</w:t>
      </w:r>
    </w:p>
    <w:p w:rsidR="00D707F2" w:rsidRDefault="002B234F">
      <w:pPr>
        <w:spacing w:before="108" w:after="108"/>
      </w:pPr>
      <w:r>
        <w:rPr>
          <w:rFonts w:hint="eastAsia"/>
        </w:rPr>
        <w:t xml:space="preserve">According to the analysis above, all of these transmission schemes can be considered and supported in </w:t>
      </w:r>
      <w:proofErr w:type="spellStart"/>
      <w:r>
        <w:rPr>
          <w:rFonts w:hint="eastAsia"/>
        </w:rPr>
        <w:t>Rel</w:t>
      </w:r>
      <w:proofErr w:type="spellEnd"/>
      <w:r>
        <w:rPr>
          <w:rFonts w:hint="eastAsia"/>
        </w:rPr>
        <w:t>-18 to fulfill higher PUSCH reliability. Although multiple tra</w:t>
      </w:r>
      <w:r>
        <w:rPr>
          <w:rFonts w:hint="eastAsia"/>
        </w:rPr>
        <w:t xml:space="preserve">nsmission schemes are raised for this enhancement, the total spec effort will not be too much from technical perspective. For single DCI based simultaneous UL repetition (incl. </w:t>
      </w:r>
      <w:proofErr w:type="spellStart"/>
      <w:r>
        <w:rPr>
          <w:rFonts w:hint="eastAsia"/>
        </w:rPr>
        <w:t>SDM</w:t>
      </w:r>
      <w:proofErr w:type="spellEnd"/>
      <w:r>
        <w:rPr>
          <w:rFonts w:hint="eastAsia"/>
        </w:rPr>
        <w:t xml:space="preserve"> and </w:t>
      </w:r>
      <w:proofErr w:type="spellStart"/>
      <w:r>
        <w:rPr>
          <w:rFonts w:hint="eastAsia"/>
        </w:rPr>
        <w:t>FDM</w:t>
      </w:r>
      <w:proofErr w:type="spellEnd"/>
      <w:r>
        <w:rPr>
          <w:rFonts w:hint="eastAsia"/>
        </w:rPr>
        <w:t xml:space="preserve"> schemes), as we elaborated in section 2.2, such additional fields c</w:t>
      </w:r>
      <w:r>
        <w:rPr>
          <w:rFonts w:hint="eastAsia"/>
        </w:rPr>
        <w:t xml:space="preserve">an be reused for single DCI based </w:t>
      </w:r>
      <w:proofErr w:type="spellStart"/>
      <w:r>
        <w:rPr>
          <w:rFonts w:hint="eastAsia"/>
        </w:rPr>
        <w:t>SDM</w:t>
      </w:r>
      <w:proofErr w:type="spellEnd"/>
      <w:r>
        <w:rPr>
          <w:rFonts w:hint="eastAsia"/>
        </w:rPr>
        <w:t>/</w:t>
      </w:r>
      <w:proofErr w:type="spellStart"/>
      <w:r>
        <w:rPr>
          <w:rFonts w:hint="eastAsia"/>
        </w:rPr>
        <w:t>FDM</w:t>
      </w:r>
      <w:proofErr w:type="spellEnd"/>
      <w:r>
        <w:rPr>
          <w:rFonts w:hint="eastAsia"/>
        </w:rPr>
        <w:t xml:space="preserve"> scheme in </w:t>
      </w:r>
      <w:proofErr w:type="spellStart"/>
      <w:r>
        <w:rPr>
          <w:rFonts w:hint="eastAsia"/>
        </w:rPr>
        <w:t>Rel</w:t>
      </w:r>
      <w:proofErr w:type="spellEnd"/>
      <w:r>
        <w:rPr>
          <w:rFonts w:hint="eastAsia"/>
        </w:rPr>
        <w:t>-18 to ease the spec effort. For multi-DCI based simultaneous UL repetition, as we elaborate in transmission scheme iii, its spec effort won</w:t>
      </w:r>
      <w:r>
        <w:t>’</w:t>
      </w:r>
      <w:r>
        <w:rPr>
          <w:rFonts w:hint="eastAsia"/>
        </w:rPr>
        <w:t>t be much. In light of the above, we propose:</w:t>
      </w:r>
    </w:p>
    <w:p w:rsidR="00D707F2" w:rsidRDefault="002B234F">
      <w:pPr>
        <w:spacing w:before="108" w:after="108"/>
        <w:rPr>
          <w:i/>
          <w:iCs/>
        </w:rPr>
      </w:pPr>
      <w:r>
        <w:rPr>
          <w:rFonts w:hint="eastAsia"/>
          <w:b/>
          <w:bCs/>
          <w:i/>
          <w:iCs/>
        </w:rPr>
        <w:t xml:space="preserve">Proposal 1: </w:t>
      </w:r>
      <w:r>
        <w:rPr>
          <w:rFonts w:hint="eastAsia"/>
          <w:i/>
          <w:iCs/>
        </w:rPr>
        <w:t>Fo</w:t>
      </w:r>
      <w:r>
        <w:rPr>
          <w:rFonts w:hint="eastAsia"/>
          <w:i/>
          <w:iCs/>
        </w:rPr>
        <w:t xml:space="preserve">r higher UL reliability via simultaneous UL transmission in </w:t>
      </w:r>
      <w:proofErr w:type="spellStart"/>
      <w:r>
        <w:rPr>
          <w:rFonts w:hint="eastAsia"/>
          <w:i/>
          <w:iCs/>
        </w:rPr>
        <w:t>Rel</w:t>
      </w:r>
      <w:proofErr w:type="spellEnd"/>
      <w:r>
        <w:rPr>
          <w:rFonts w:hint="eastAsia"/>
          <w:i/>
          <w:iCs/>
        </w:rPr>
        <w:t>-18, support of the following transmission schemes for PUSCH/PUCCH enhancements:</w:t>
      </w:r>
    </w:p>
    <w:p w:rsidR="00D707F2" w:rsidRDefault="002B234F">
      <w:pPr>
        <w:numPr>
          <w:ilvl w:val="0"/>
          <w:numId w:val="15"/>
        </w:numPr>
        <w:spacing w:before="108" w:after="108"/>
        <w:rPr>
          <w:i/>
          <w:iCs/>
        </w:rPr>
      </w:pPr>
      <w:r>
        <w:rPr>
          <w:rFonts w:hint="eastAsia"/>
          <w:i/>
          <w:iCs/>
        </w:rPr>
        <w:t xml:space="preserve">Single DCI based </w:t>
      </w:r>
      <w:proofErr w:type="spellStart"/>
      <w:r>
        <w:rPr>
          <w:rFonts w:hint="eastAsia"/>
          <w:i/>
          <w:iCs/>
        </w:rPr>
        <w:t>MTRP</w:t>
      </w:r>
      <w:proofErr w:type="spellEnd"/>
      <w:r>
        <w:rPr>
          <w:rFonts w:hint="eastAsia"/>
          <w:i/>
          <w:iCs/>
        </w:rPr>
        <w:t xml:space="preserve"> PUSCH/PUCCH via </w:t>
      </w:r>
      <w:proofErr w:type="spellStart"/>
      <w:r>
        <w:rPr>
          <w:rFonts w:hint="eastAsia"/>
          <w:i/>
          <w:iCs/>
        </w:rPr>
        <w:t>SDM</w:t>
      </w:r>
      <w:proofErr w:type="spellEnd"/>
      <w:r>
        <w:rPr>
          <w:rFonts w:hint="eastAsia"/>
          <w:i/>
          <w:iCs/>
        </w:rPr>
        <w:t>(</w:t>
      </w:r>
      <w:proofErr w:type="spellStart"/>
      <w:r>
        <w:rPr>
          <w:rFonts w:hint="eastAsia"/>
          <w:i/>
          <w:iCs/>
        </w:rPr>
        <w:t>SFN</w:t>
      </w:r>
      <w:proofErr w:type="spellEnd"/>
      <w:r>
        <w:rPr>
          <w:rFonts w:hint="eastAsia"/>
          <w:i/>
          <w:iCs/>
        </w:rPr>
        <w:t>) scheme</w:t>
      </w:r>
    </w:p>
    <w:p w:rsidR="00D707F2" w:rsidRDefault="002B234F">
      <w:pPr>
        <w:numPr>
          <w:ilvl w:val="0"/>
          <w:numId w:val="15"/>
        </w:numPr>
        <w:spacing w:before="108" w:after="108"/>
        <w:rPr>
          <w:i/>
          <w:iCs/>
        </w:rPr>
      </w:pPr>
      <w:r>
        <w:rPr>
          <w:rFonts w:hint="eastAsia"/>
          <w:i/>
          <w:iCs/>
        </w:rPr>
        <w:t xml:space="preserve">Single DCI based </w:t>
      </w:r>
      <w:proofErr w:type="spellStart"/>
      <w:r>
        <w:rPr>
          <w:rFonts w:hint="eastAsia"/>
          <w:i/>
          <w:iCs/>
        </w:rPr>
        <w:t>MTRP</w:t>
      </w:r>
      <w:proofErr w:type="spellEnd"/>
      <w:r>
        <w:rPr>
          <w:rFonts w:hint="eastAsia"/>
          <w:i/>
          <w:iCs/>
        </w:rPr>
        <w:t xml:space="preserve"> PUSCH/PUCCH via </w:t>
      </w:r>
      <w:proofErr w:type="spellStart"/>
      <w:r>
        <w:rPr>
          <w:rFonts w:hint="eastAsia"/>
          <w:i/>
          <w:iCs/>
        </w:rPr>
        <w:t>FDM</w:t>
      </w:r>
      <w:proofErr w:type="spellEnd"/>
      <w:r>
        <w:rPr>
          <w:rFonts w:hint="eastAsia"/>
          <w:i/>
          <w:iCs/>
        </w:rPr>
        <w:t xml:space="preserve"> scheme</w:t>
      </w:r>
    </w:p>
    <w:p w:rsidR="00D707F2" w:rsidRDefault="002B234F">
      <w:pPr>
        <w:numPr>
          <w:ilvl w:val="0"/>
          <w:numId w:val="15"/>
        </w:numPr>
        <w:spacing w:before="108" w:after="108"/>
        <w:rPr>
          <w:i/>
          <w:iCs/>
        </w:rPr>
      </w:pPr>
      <w:r>
        <w:rPr>
          <w:rFonts w:hint="eastAsia"/>
          <w:i/>
          <w:iCs/>
        </w:rPr>
        <w:t>Multi-DCI</w:t>
      </w:r>
      <w:r>
        <w:rPr>
          <w:rFonts w:hint="eastAsia"/>
          <w:i/>
          <w:iCs/>
        </w:rPr>
        <w:t xml:space="preserve"> based </w:t>
      </w:r>
      <w:proofErr w:type="spellStart"/>
      <w:r>
        <w:rPr>
          <w:rFonts w:hint="eastAsia"/>
          <w:i/>
          <w:iCs/>
        </w:rPr>
        <w:t>MTRP</w:t>
      </w:r>
      <w:proofErr w:type="spellEnd"/>
      <w:r>
        <w:rPr>
          <w:rFonts w:hint="eastAsia"/>
          <w:i/>
          <w:iCs/>
        </w:rPr>
        <w:t xml:space="preserve"> PUSCH/PUCCH repetition scheme</w:t>
      </w:r>
    </w:p>
    <w:p w:rsidR="00D707F2" w:rsidRDefault="00D707F2">
      <w:pPr>
        <w:spacing w:before="108" w:after="108"/>
      </w:pPr>
    </w:p>
    <w:p w:rsidR="00D707F2" w:rsidRDefault="002B234F">
      <w:pPr>
        <w:spacing w:before="108" w:after="108"/>
        <w:rPr>
          <w:b/>
          <w:bCs/>
          <w:u w:val="single"/>
        </w:rPr>
      </w:pPr>
      <w:r>
        <w:rPr>
          <w:rFonts w:hint="eastAsia"/>
          <w:b/>
          <w:bCs/>
          <w:u w:val="single"/>
        </w:rPr>
        <w:t>For UL throughput</w:t>
      </w:r>
    </w:p>
    <w:p w:rsidR="00D707F2" w:rsidRDefault="002B234F">
      <w:pPr>
        <w:spacing w:before="108" w:after="108"/>
        <w:rPr>
          <w:rFonts w:eastAsiaTheme="minorEastAsia"/>
        </w:rPr>
      </w:pPr>
      <w:r>
        <w:rPr>
          <w:rFonts w:eastAsiaTheme="minorEastAsia" w:hint="eastAsia"/>
        </w:rPr>
        <w:t xml:space="preserve">Regarding the transmission scheme for higher UL throughput in </w:t>
      </w:r>
      <w:proofErr w:type="spellStart"/>
      <w:r>
        <w:rPr>
          <w:rFonts w:eastAsiaTheme="minorEastAsia" w:hint="eastAsia"/>
        </w:rPr>
        <w:t>Rel</w:t>
      </w:r>
      <w:proofErr w:type="spellEnd"/>
      <w:r>
        <w:rPr>
          <w:rFonts w:eastAsiaTheme="minorEastAsia" w:hint="eastAsia"/>
        </w:rPr>
        <w:t xml:space="preserve">-18, in general, it can be fulfilled by transmitting two different PUSCH/PUCCH through two beams. Especially, the combination of </w:t>
      </w:r>
      <w:r>
        <w:rPr>
          <w:rFonts w:eastAsiaTheme="minorEastAsia" w:hint="eastAsia"/>
        </w:rPr>
        <w:t xml:space="preserve">two simultaneous UL transmission can only be </w:t>
      </w:r>
      <w:proofErr w:type="spellStart"/>
      <w:r>
        <w:rPr>
          <w:rFonts w:eastAsiaTheme="minorEastAsia" w:hint="eastAsia"/>
        </w:rPr>
        <w:t>PUSCH+PUSCH</w:t>
      </w:r>
      <w:proofErr w:type="spellEnd"/>
      <w:r>
        <w:rPr>
          <w:rFonts w:eastAsiaTheme="minorEastAsia" w:hint="eastAsia"/>
        </w:rPr>
        <w:t xml:space="preserve"> or </w:t>
      </w:r>
      <w:proofErr w:type="spellStart"/>
      <w:r>
        <w:rPr>
          <w:rFonts w:eastAsiaTheme="minorEastAsia" w:hint="eastAsia"/>
        </w:rPr>
        <w:t>PUCCH+PUCCH</w:t>
      </w:r>
      <w:proofErr w:type="spellEnd"/>
      <w:r>
        <w:rPr>
          <w:rFonts w:eastAsiaTheme="minorEastAsia" w:hint="eastAsia"/>
        </w:rPr>
        <w:t xml:space="preserve"> in case of multi-DCI based scheduling. Consequently, several transmission schemes can be considered as follows:</w:t>
      </w:r>
    </w:p>
    <w:p w:rsidR="00D707F2" w:rsidRDefault="002B234F">
      <w:pPr>
        <w:numPr>
          <w:ilvl w:val="0"/>
          <w:numId w:val="16"/>
        </w:numPr>
        <w:spacing w:before="108" w:after="108"/>
        <w:rPr>
          <w:b/>
          <w:bCs/>
        </w:rPr>
      </w:pPr>
      <w:r>
        <w:rPr>
          <w:rFonts w:hint="eastAsia"/>
          <w:b/>
          <w:bCs/>
        </w:rPr>
        <w:t xml:space="preserve">Multi-DCI based </w:t>
      </w:r>
      <w:proofErr w:type="spellStart"/>
      <w:r>
        <w:rPr>
          <w:rFonts w:hint="eastAsia"/>
          <w:b/>
          <w:bCs/>
        </w:rPr>
        <w:t>MTRP</w:t>
      </w:r>
      <w:proofErr w:type="spellEnd"/>
      <w:r>
        <w:rPr>
          <w:rFonts w:hint="eastAsia"/>
          <w:b/>
          <w:bCs/>
        </w:rPr>
        <w:t xml:space="preserve"> PUSCH transmission scheme</w:t>
      </w:r>
    </w:p>
    <w:p w:rsidR="00D707F2" w:rsidRDefault="002B234F">
      <w:pPr>
        <w:spacing w:before="108" w:after="108"/>
      </w:pPr>
      <w:r>
        <w:rPr>
          <w:rFonts w:hint="eastAsia"/>
        </w:rPr>
        <w:t xml:space="preserve">For multi-DCI based </w:t>
      </w:r>
      <w:proofErr w:type="spellStart"/>
      <w:r>
        <w:rPr>
          <w:rFonts w:hint="eastAsia"/>
        </w:rPr>
        <w:t>MTRP</w:t>
      </w:r>
      <w:proofErr w:type="spellEnd"/>
      <w:r>
        <w:rPr>
          <w:rFonts w:hint="eastAsia"/>
        </w:rPr>
        <w:t xml:space="preserve"> </w:t>
      </w:r>
      <w:r>
        <w:rPr>
          <w:rFonts w:hint="eastAsia"/>
        </w:rPr>
        <w:t xml:space="preserve">PUSCH transmission scheme, two </w:t>
      </w:r>
      <w:proofErr w:type="spellStart"/>
      <w:r>
        <w:rPr>
          <w:rFonts w:hint="eastAsia"/>
        </w:rPr>
        <w:t>PUSCHs</w:t>
      </w:r>
      <w:proofErr w:type="spellEnd"/>
      <w:r>
        <w:rPr>
          <w:rFonts w:hint="eastAsia"/>
        </w:rPr>
        <w:t xml:space="preserve"> are scheduled by two different </w:t>
      </w:r>
      <w:proofErr w:type="spellStart"/>
      <w:r>
        <w:rPr>
          <w:rFonts w:hint="eastAsia"/>
        </w:rPr>
        <w:t>DCIs</w:t>
      </w:r>
      <w:proofErr w:type="spellEnd"/>
      <w:r>
        <w:rPr>
          <w:rFonts w:hint="eastAsia"/>
        </w:rPr>
        <w:t xml:space="preserve"> and configured with different beams, where these two PUSCH can be fully or partially overlapped within time and/or frequency domain. As shown in figure 4, two </w:t>
      </w:r>
      <w:proofErr w:type="spellStart"/>
      <w:r>
        <w:rPr>
          <w:rFonts w:hint="eastAsia"/>
        </w:rPr>
        <w:t>PUSCHs</w:t>
      </w:r>
      <w:proofErr w:type="spellEnd"/>
      <w:r>
        <w:rPr>
          <w:rFonts w:hint="eastAsia"/>
        </w:rPr>
        <w:t xml:space="preserve"> with different b</w:t>
      </w:r>
      <w:r>
        <w:rPr>
          <w:rFonts w:hint="eastAsia"/>
        </w:rPr>
        <w:t xml:space="preserve">eams are transmitted from two UE panels and towards two </w:t>
      </w:r>
      <w:proofErr w:type="spellStart"/>
      <w:r>
        <w:rPr>
          <w:rFonts w:hint="eastAsia"/>
        </w:rPr>
        <w:t>TRPs</w:t>
      </w:r>
      <w:proofErr w:type="spellEnd"/>
      <w:r>
        <w:rPr>
          <w:rFonts w:hint="eastAsia"/>
        </w:rPr>
        <w:t xml:space="preserve">. </w:t>
      </w:r>
    </w:p>
    <w:p w:rsidR="00D707F2" w:rsidRDefault="002B234F">
      <w:pPr>
        <w:spacing w:before="108" w:afterLines="0" w:after="0"/>
        <w:jc w:val="center"/>
      </w:pPr>
      <w:r>
        <w:rPr>
          <w:noProof/>
        </w:rPr>
        <w:drawing>
          <wp:inline distT="0" distB="0" distL="114300" distR="114300">
            <wp:extent cx="3456305" cy="1913255"/>
            <wp:effectExtent l="0" t="0" r="3175" b="6985"/>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1"/>
                    <a:stretch>
                      <a:fillRect/>
                    </a:stretch>
                  </pic:blipFill>
                  <pic:spPr>
                    <a:xfrm>
                      <a:off x="0" y="0"/>
                      <a:ext cx="3456305" cy="1913255"/>
                    </a:xfrm>
                    <a:prstGeom prst="rect">
                      <a:avLst/>
                    </a:prstGeom>
                    <a:noFill/>
                    <a:ln>
                      <a:noFill/>
                    </a:ln>
                  </pic:spPr>
                </pic:pic>
              </a:graphicData>
            </a:graphic>
          </wp:inline>
        </w:drawing>
      </w:r>
    </w:p>
    <w:p w:rsidR="00D707F2" w:rsidRDefault="002B234F">
      <w:pPr>
        <w:spacing w:beforeLines="0" w:before="0" w:after="108"/>
        <w:jc w:val="center"/>
      </w:pPr>
      <w:r>
        <w:rPr>
          <w:rFonts w:hint="eastAsia"/>
          <w:b/>
          <w:bCs/>
        </w:rPr>
        <w:t>Fig. 4</w:t>
      </w:r>
      <w:r>
        <w:rPr>
          <w:rFonts w:hint="eastAsia"/>
        </w:rPr>
        <w:tab/>
        <w:t xml:space="preserve">Multi-DCI based </w:t>
      </w:r>
      <w:proofErr w:type="spellStart"/>
      <w:r>
        <w:rPr>
          <w:rFonts w:hint="eastAsia"/>
        </w:rPr>
        <w:t>MTRP</w:t>
      </w:r>
      <w:proofErr w:type="spellEnd"/>
      <w:r>
        <w:rPr>
          <w:rFonts w:hint="eastAsia"/>
        </w:rPr>
        <w:t xml:space="preserve"> PUSCH simultaneous transmission scheme</w:t>
      </w:r>
    </w:p>
    <w:p w:rsidR="00D707F2" w:rsidRDefault="002B234F">
      <w:pPr>
        <w:spacing w:before="108" w:after="108"/>
      </w:pPr>
      <w:r>
        <w:rPr>
          <w:rFonts w:hint="eastAsia"/>
        </w:rPr>
        <w:lastRenderedPageBreak/>
        <w:t xml:space="preserve">Actually, in </w:t>
      </w:r>
      <w:proofErr w:type="spellStart"/>
      <w:r>
        <w:rPr>
          <w:rFonts w:hint="eastAsia"/>
        </w:rPr>
        <w:t>Rel</w:t>
      </w:r>
      <w:proofErr w:type="spellEnd"/>
      <w:r>
        <w:rPr>
          <w:rFonts w:hint="eastAsia"/>
        </w:rPr>
        <w:t xml:space="preserve">-16, MDCI based </w:t>
      </w:r>
      <w:proofErr w:type="spellStart"/>
      <w:r>
        <w:rPr>
          <w:rFonts w:hint="eastAsia"/>
        </w:rPr>
        <w:t>MTRP</w:t>
      </w:r>
      <w:proofErr w:type="spellEnd"/>
      <w:r>
        <w:rPr>
          <w:rFonts w:hint="eastAsia"/>
        </w:rPr>
        <w:t xml:space="preserve"> PUSCH transmission has already supported with the association between the scheduled PUS</w:t>
      </w:r>
      <w:r>
        <w:rPr>
          <w:rFonts w:hint="eastAsia"/>
        </w:rPr>
        <w:t xml:space="preserve">CH and its </w:t>
      </w:r>
      <w:proofErr w:type="spellStart"/>
      <w:r>
        <w:rPr>
          <w:rFonts w:hint="eastAsia"/>
          <w:i/>
          <w:iCs/>
        </w:rPr>
        <w:t>CORESETPoolIndex</w:t>
      </w:r>
      <w:proofErr w:type="spellEnd"/>
      <w:r>
        <w:rPr>
          <w:rFonts w:hint="eastAsia"/>
          <w:i/>
          <w:iCs/>
        </w:rPr>
        <w:t xml:space="preserve"> </w:t>
      </w:r>
      <w:r>
        <w:rPr>
          <w:rFonts w:hint="eastAsia"/>
        </w:rPr>
        <w:t xml:space="preserve">value, but it is restricted to non-overlapping in time domain due to the UE implementation limitation. For simultaneous UL transmission in </w:t>
      </w:r>
      <w:proofErr w:type="spellStart"/>
      <w:r>
        <w:rPr>
          <w:rFonts w:hint="eastAsia"/>
        </w:rPr>
        <w:t>Rel</w:t>
      </w:r>
      <w:proofErr w:type="spellEnd"/>
      <w:r>
        <w:rPr>
          <w:rFonts w:hint="eastAsia"/>
        </w:rPr>
        <w:t xml:space="preserve">-18, the allowance of overlapping in time domain between two </w:t>
      </w:r>
      <w:proofErr w:type="spellStart"/>
      <w:r>
        <w:rPr>
          <w:rFonts w:hint="eastAsia"/>
        </w:rPr>
        <w:t>PUSCHs</w:t>
      </w:r>
      <w:proofErr w:type="spellEnd"/>
      <w:r>
        <w:rPr>
          <w:rFonts w:hint="eastAsia"/>
        </w:rPr>
        <w:t xml:space="preserve"> is the only spec i</w:t>
      </w:r>
      <w:r>
        <w:rPr>
          <w:rFonts w:hint="eastAsia"/>
        </w:rPr>
        <w:t xml:space="preserve">mpact we could foresee. In other words, it can be easy to support this scheme from the perspective of spec effort. Meanwhile, it can be noted that this scheme is very close to MDCI based </w:t>
      </w:r>
      <w:proofErr w:type="spellStart"/>
      <w:r>
        <w:rPr>
          <w:rFonts w:hint="eastAsia"/>
        </w:rPr>
        <w:t>MTRP</w:t>
      </w:r>
      <w:proofErr w:type="spellEnd"/>
      <w:r>
        <w:rPr>
          <w:rFonts w:hint="eastAsia"/>
        </w:rPr>
        <w:t xml:space="preserve"> PUSCH repetition for higher UL reliability. The main differentia</w:t>
      </w:r>
      <w:r>
        <w:rPr>
          <w:rFonts w:hint="eastAsia"/>
        </w:rPr>
        <w:t xml:space="preserve">tion is that whether two </w:t>
      </w:r>
      <w:proofErr w:type="spellStart"/>
      <w:r>
        <w:rPr>
          <w:rFonts w:hint="eastAsia"/>
        </w:rPr>
        <w:t>DCIs</w:t>
      </w:r>
      <w:proofErr w:type="spellEnd"/>
      <w:r>
        <w:rPr>
          <w:rFonts w:hint="eastAsia"/>
        </w:rPr>
        <w:t xml:space="preserve"> need to be linked, which is somehow similar to </w:t>
      </w:r>
      <w:proofErr w:type="spellStart"/>
      <w:r>
        <w:rPr>
          <w:rFonts w:hint="eastAsia"/>
        </w:rPr>
        <w:t>MTRP</w:t>
      </w:r>
      <w:proofErr w:type="spellEnd"/>
      <w:r>
        <w:rPr>
          <w:rFonts w:hint="eastAsia"/>
        </w:rPr>
        <w:t xml:space="preserve"> </w:t>
      </w:r>
      <w:proofErr w:type="spellStart"/>
      <w:r>
        <w:rPr>
          <w:rFonts w:hint="eastAsia"/>
        </w:rPr>
        <w:t>PDCCH</w:t>
      </w:r>
      <w:proofErr w:type="spellEnd"/>
      <w:r>
        <w:rPr>
          <w:rFonts w:hint="eastAsia"/>
        </w:rPr>
        <w:t xml:space="preserve"> repetition in </w:t>
      </w:r>
      <w:proofErr w:type="spellStart"/>
      <w:r>
        <w:rPr>
          <w:rFonts w:hint="eastAsia"/>
        </w:rPr>
        <w:t>Rel</w:t>
      </w:r>
      <w:proofErr w:type="spellEnd"/>
      <w:r>
        <w:rPr>
          <w:rFonts w:hint="eastAsia"/>
        </w:rPr>
        <w:t>-17.</w:t>
      </w:r>
    </w:p>
    <w:p w:rsidR="00D707F2" w:rsidRDefault="002B234F">
      <w:pPr>
        <w:spacing w:before="108" w:after="108"/>
        <w:rPr>
          <w:i/>
          <w:iCs/>
        </w:rPr>
      </w:pPr>
      <w:r>
        <w:rPr>
          <w:rFonts w:hint="eastAsia"/>
          <w:b/>
          <w:bCs/>
          <w:i/>
          <w:iCs/>
        </w:rPr>
        <w:t>Observation 6:</w:t>
      </w:r>
      <w:r>
        <w:rPr>
          <w:rFonts w:hint="eastAsia"/>
          <w:i/>
          <w:iCs/>
        </w:rPr>
        <w:t xml:space="preserve"> For higher UL reliability through simultaneous UL transmission in </w:t>
      </w:r>
      <w:proofErr w:type="spellStart"/>
      <w:r>
        <w:rPr>
          <w:rFonts w:hint="eastAsia"/>
          <w:i/>
          <w:iCs/>
        </w:rPr>
        <w:t>Rel</w:t>
      </w:r>
      <w:proofErr w:type="spellEnd"/>
      <w:r>
        <w:rPr>
          <w:rFonts w:hint="eastAsia"/>
          <w:i/>
          <w:iCs/>
        </w:rPr>
        <w:t xml:space="preserve">-18, multi-DCI based </w:t>
      </w:r>
      <w:proofErr w:type="spellStart"/>
      <w:r>
        <w:rPr>
          <w:rFonts w:hint="eastAsia"/>
          <w:i/>
          <w:iCs/>
        </w:rPr>
        <w:t>MTRP</w:t>
      </w:r>
      <w:proofErr w:type="spellEnd"/>
      <w:r>
        <w:rPr>
          <w:rFonts w:hint="eastAsia"/>
          <w:i/>
          <w:iCs/>
        </w:rPr>
        <w:t xml:space="preserve"> PUSCH repetition scheme can fulfill </w:t>
      </w:r>
      <w:r>
        <w:rPr>
          <w:rFonts w:hint="eastAsia"/>
          <w:i/>
          <w:iCs/>
        </w:rPr>
        <w:t>this enhancement with little spec impact.</w:t>
      </w:r>
    </w:p>
    <w:p w:rsidR="00D707F2" w:rsidRDefault="002B234F">
      <w:pPr>
        <w:numPr>
          <w:ilvl w:val="0"/>
          <w:numId w:val="16"/>
        </w:numPr>
        <w:spacing w:before="108" w:after="108"/>
        <w:rPr>
          <w:b/>
          <w:bCs/>
        </w:rPr>
      </w:pPr>
      <w:r>
        <w:rPr>
          <w:rFonts w:hint="eastAsia"/>
          <w:b/>
          <w:bCs/>
        </w:rPr>
        <w:t xml:space="preserve">Multi-DCI based </w:t>
      </w:r>
      <w:proofErr w:type="spellStart"/>
      <w:r>
        <w:rPr>
          <w:rFonts w:hint="eastAsia"/>
          <w:b/>
          <w:bCs/>
        </w:rPr>
        <w:t>MTRP</w:t>
      </w:r>
      <w:proofErr w:type="spellEnd"/>
      <w:r>
        <w:rPr>
          <w:rFonts w:hint="eastAsia"/>
          <w:b/>
          <w:bCs/>
        </w:rPr>
        <w:t xml:space="preserve"> PUCCH transmission scheme</w:t>
      </w:r>
    </w:p>
    <w:p w:rsidR="00D707F2" w:rsidRDefault="002B234F">
      <w:pPr>
        <w:spacing w:before="108" w:after="108"/>
      </w:pPr>
      <w:r>
        <w:rPr>
          <w:rFonts w:hint="eastAsia"/>
        </w:rPr>
        <w:t xml:space="preserve">For multi-DCI based </w:t>
      </w:r>
      <w:proofErr w:type="spellStart"/>
      <w:r>
        <w:rPr>
          <w:rFonts w:hint="eastAsia"/>
        </w:rPr>
        <w:t>MTRP</w:t>
      </w:r>
      <w:proofErr w:type="spellEnd"/>
      <w:r>
        <w:rPr>
          <w:rFonts w:hint="eastAsia"/>
        </w:rPr>
        <w:t xml:space="preserve"> PUCCH transmission scheme, two </w:t>
      </w:r>
      <w:proofErr w:type="spellStart"/>
      <w:r>
        <w:rPr>
          <w:rFonts w:hint="eastAsia"/>
        </w:rPr>
        <w:t>PUCCHs</w:t>
      </w:r>
      <w:proofErr w:type="spellEnd"/>
      <w:r>
        <w:rPr>
          <w:rFonts w:hint="eastAsia"/>
        </w:rPr>
        <w:t xml:space="preserve"> with different contents are scheduled by two different </w:t>
      </w:r>
      <w:proofErr w:type="spellStart"/>
      <w:r>
        <w:rPr>
          <w:rFonts w:hint="eastAsia"/>
        </w:rPr>
        <w:t>DCIs</w:t>
      </w:r>
      <w:proofErr w:type="spellEnd"/>
      <w:r>
        <w:rPr>
          <w:rFonts w:hint="eastAsia"/>
        </w:rPr>
        <w:t xml:space="preserve"> and configured with different beams, where t</w:t>
      </w:r>
      <w:r>
        <w:rPr>
          <w:rFonts w:hint="eastAsia"/>
        </w:rPr>
        <w:t xml:space="preserve">hese two </w:t>
      </w:r>
      <w:proofErr w:type="spellStart"/>
      <w:r>
        <w:rPr>
          <w:rFonts w:hint="eastAsia"/>
        </w:rPr>
        <w:t>PUCCHs</w:t>
      </w:r>
      <w:proofErr w:type="spellEnd"/>
      <w:r>
        <w:rPr>
          <w:rFonts w:hint="eastAsia"/>
        </w:rPr>
        <w:t xml:space="preserve"> can be fully or partially overlapped within time and/or frequency domain. As shown in figure 5, two </w:t>
      </w:r>
      <w:proofErr w:type="spellStart"/>
      <w:r>
        <w:rPr>
          <w:rFonts w:hint="eastAsia"/>
        </w:rPr>
        <w:t>PUSCHs</w:t>
      </w:r>
      <w:proofErr w:type="spellEnd"/>
      <w:r>
        <w:rPr>
          <w:rFonts w:hint="eastAsia"/>
        </w:rPr>
        <w:t xml:space="preserve"> with different beams are transmitted from two UE panels and towards two </w:t>
      </w:r>
      <w:proofErr w:type="spellStart"/>
      <w:r>
        <w:rPr>
          <w:rFonts w:hint="eastAsia"/>
        </w:rPr>
        <w:t>TRPs</w:t>
      </w:r>
      <w:proofErr w:type="spellEnd"/>
      <w:r>
        <w:rPr>
          <w:rFonts w:hint="eastAsia"/>
        </w:rPr>
        <w:t xml:space="preserve">. </w:t>
      </w:r>
    </w:p>
    <w:p w:rsidR="00D707F2" w:rsidRDefault="002B234F">
      <w:pPr>
        <w:spacing w:before="108" w:after="108"/>
        <w:jc w:val="center"/>
      </w:pPr>
      <w:r>
        <w:rPr>
          <w:noProof/>
        </w:rPr>
        <w:drawing>
          <wp:inline distT="0" distB="0" distL="114300" distR="114300">
            <wp:extent cx="3112770" cy="1727835"/>
            <wp:effectExtent l="0" t="0" r="11430" b="9525"/>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2"/>
                    <a:stretch>
                      <a:fillRect/>
                    </a:stretch>
                  </pic:blipFill>
                  <pic:spPr>
                    <a:xfrm>
                      <a:off x="0" y="0"/>
                      <a:ext cx="3112770" cy="1727835"/>
                    </a:xfrm>
                    <a:prstGeom prst="rect">
                      <a:avLst/>
                    </a:prstGeom>
                    <a:noFill/>
                    <a:ln>
                      <a:noFill/>
                    </a:ln>
                  </pic:spPr>
                </pic:pic>
              </a:graphicData>
            </a:graphic>
          </wp:inline>
        </w:drawing>
      </w:r>
    </w:p>
    <w:p w:rsidR="00D707F2" w:rsidRDefault="002B234F">
      <w:pPr>
        <w:spacing w:before="108" w:after="108"/>
        <w:jc w:val="center"/>
      </w:pPr>
      <w:r>
        <w:rPr>
          <w:rFonts w:hint="eastAsia"/>
          <w:b/>
          <w:bCs/>
        </w:rPr>
        <w:t>Fig. 5</w:t>
      </w:r>
      <w:r>
        <w:rPr>
          <w:rFonts w:hint="eastAsia"/>
        </w:rPr>
        <w:tab/>
        <w:t xml:space="preserve">Multi-DCI based </w:t>
      </w:r>
      <w:proofErr w:type="spellStart"/>
      <w:r>
        <w:rPr>
          <w:rFonts w:hint="eastAsia"/>
        </w:rPr>
        <w:t>MTRP</w:t>
      </w:r>
      <w:proofErr w:type="spellEnd"/>
      <w:r>
        <w:rPr>
          <w:rFonts w:hint="eastAsia"/>
        </w:rPr>
        <w:t xml:space="preserve"> PUCCH simultaneous trans</w:t>
      </w:r>
      <w:r>
        <w:rPr>
          <w:rFonts w:hint="eastAsia"/>
        </w:rPr>
        <w:t>mission scheme</w:t>
      </w:r>
    </w:p>
    <w:p w:rsidR="00D707F2" w:rsidRDefault="002B234F">
      <w:pPr>
        <w:spacing w:before="108" w:after="108"/>
      </w:pPr>
      <w:r>
        <w:rPr>
          <w:rFonts w:hint="eastAsia"/>
        </w:rPr>
        <w:t xml:space="preserve">Likewise, due to MDCI based </w:t>
      </w:r>
      <w:proofErr w:type="spellStart"/>
      <w:r>
        <w:rPr>
          <w:rFonts w:hint="eastAsia"/>
        </w:rPr>
        <w:t>MTRP</w:t>
      </w:r>
      <w:proofErr w:type="spellEnd"/>
      <w:r>
        <w:rPr>
          <w:rFonts w:hint="eastAsia"/>
        </w:rPr>
        <w:t xml:space="preserve"> PUCCH without overlapping in time domain has already been supported in </w:t>
      </w:r>
      <w:proofErr w:type="spellStart"/>
      <w:r>
        <w:rPr>
          <w:rFonts w:hint="eastAsia"/>
        </w:rPr>
        <w:t>Rel</w:t>
      </w:r>
      <w:proofErr w:type="spellEnd"/>
      <w:r>
        <w:rPr>
          <w:rFonts w:hint="eastAsia"/>
        </w:rPr>
        <w:t xml:space="preserve">-16, the spec impact of this scheme will be very small. Besides, given that only UCI report of </w:t>
      </w:r>
      <w:proofErr w:type="spellStart"/>
      <w:r>
        <w:rPr>
          <w:rFonts w:hint="eastAsia"/>
        </w:rPr>
        <w:t>HARQ-ACK</w:t>
      </w:r>
      <w:proofErr w:type="spellEnd"/>
      <w:r>
        <w:rPr>
          <w:rFonts w:hint="eastAsia"/>
        </w:rPr>
        <w:t xml:space="preserve"> feedback was supported by MDCI</w:t>
      </w:r>
      <w:r>
        <w:rPr>
          <w:rFonts w:hint="eastAsia"/>
        </w:rPr>
        <w:t xml:space="preserve"> based </w:t>
      </w:r>
      <w:proofErr w:type="spellStart"/>
      <w:r>
        <w:rPr>
          <w:rFonts w:hint="eastAsia"/>
        </w:rPr>
        <w:t>MTRP</w:t>
      </w:r>
      <w:proofErr w:type="spellEnd"/>
      <w:r>
        <w:rPr>
          <w:rFonts w:hint="eastAsia"/>
        </w:rPr>
        <w:t xml:space="preserve"> PUCCH because of very limited time budget for discussion in </w:t>
      </w:r>
      <w:proofErr w:type="spellStart"/>
      <w:r>
        <w:rPr>
          <w:rFonts w:hint="eastAsia"/>
        </w:rPr>
        <w:t>Rel</w:t>
      </w:r>
      <w:proofErr w:type="spellEnd"/>
      <w:r>
        <w:rPr>
          <w:rFonts w:hint="eastAsia"/>
        </w:rPr>
        <w:t xml:space="preserve">-16, it is beneficial to support all types of UCI report, i.e. </w:t>
      </w:r>
      <w:proofErr w:type="spellStart"/>
      <w:r>
        <w:rPr>
          <w:rFonts w:hint="eastAsia"/>
        </w:rPr>
        <w:t>HARQ-ACK</w:t>
      </w:r>
      <w:proofErr w:type="spellEnd"/>
      <w:r>
        <w:rPr>
          <w:rFonts w:hint="eastAsia"/>
        </w:rPr>
        <w:t xml:space="preserve">, SR, CSI and </w:t>
      </w:r>
      <w:proofErr w:type="spellStart"/>
      <w:r>
        <w:rPr>
          <w:rFonts w:hint="eastAsia"/>
        </w:rPr>
        <w:t>LLR</w:t>
      </w:r>
      <w:proofErr w:type="spellEnd"/>
      <w:r>
        <w:rPr>
          <w:rFonts w:hint="eastAsia"/>
        </w:rPr>
        <w:t>, to avoid unnecessary channel dropping or UCI multiplexing by simultaneous UL transmission i</w:t>
      </w:r>
      <w:r>
        <w:rPr>
          <w:rFonts w:hint="eastAsia"/>
        </w:rPr>
        <w:t xml:space="preserve">n </w:t>
      </w:r>
      <w:proofErr w:type="spellStart"/>
      <w:r>
        <w:rPr>
          <w:rFonts w:hint="eastAsia"/>
        </w:rPr>
        <w:t>Rel</w:t>
      </w:r>
      <w:proofErr w:type="spellEnd"/>
      <w:r>
        <w:rPr>
          <w:rFonts w:hint="eastAsia"/>
        </w:rPr>
        <w:t xml:space="preserve">-18. Hence, this scheme can provide more flexibility by supporting different combinations of UCI reporting when compared with MDCI based </w:t>
      </w:r>
      <w:proofErr w:type="spellStart"/>
      <w:r>
        <w:rPr>
          <w:rFonts w:hint="eastAsia"/>
        </w:rPr>
        <w:t>MTRP</w:t>
      </w:r>
      <w:proofErr w:type="spellEnd"/>
      <w:r>
        <w:rPr>
          <w:rFonts w:hint="eastAsia"/>
        </w:rPr>
        <w:t xml:space="preserve"> PUCCH in </w:t>
      </w:r>
      <w:proofErr w:type="spellStart"/>
      <w:r>
        <w:rPr>
          <w:rFonts w:hint="eastAsia"/>
        </w:rPr>
        <w:t>Rel</w:t>
      </w:r>
      <w:proofErr w:type="spellEnd"/>
      <w:r>
        <w:rPr>
          <w:rFonts w:hint="eastAsia"/>
        </w:rPr>
        <w:t>-16.</w:t>
      </w:r>
    </w:p>
    <w:p w:rsidR="00D707F2" w:rsidRDefault="002B234F">
      <w:pPr>
        <w:spacing w:before="108" w:after="108"/>
        <w:rPr>
          <w:i/>
          <w:iCs/>
        </w:rPr>
      </w:pPr>
      <w:r>
        <w:rPr>
          <w:rFonts w:hint="eastAsia"/>
          <w:b/>
          <w:bCs/>
          <w:i/>
          <w:iCs/>
        </w:rPr>
        <w:t>Observation 7:</w:t>
      </w:r>
      <w:r>
        <w:rPr>
          <w:rFonts w:hint="eastAsia"/>
          <w:i/>
          <w:iCs/>
        </w:rPr>
        <w:t xml:space="preserve"> For higher UL reliability through simultaneous UL transmission in </w:t>
      </w:r>
      <w:proofErr w:type="spellStart"/>
      <w:r>
        <w:rPr>
          <w:rFonts w:hint="eastAsia"/>
          <w:i/>
          <w:iCs/>
        </w:rPr>
        <w:t>Rel</w:t>
      </w:r>
      <w:proofErr w:type="spellEnd"/>
      <w:r>
        <w:rPr>
          <w:rFonts w:hint="eastAsia"/>
          <w:i/>
          <w:iCs/>
        </w:rPr>
        <w:t>-18, mul</w:t>
      </w:r>
      <w:r>
        <w:rPr>
          <w:rFonts w:hint="eastAsia"/>
          <w:i/>
          <w:iCs/>
        </w:rPr>
        <w:t xml:space="preserve">ti-DCI based </w:t>
      </w:r>
      <w:proofErr w:type="spellStart"/>
      <w:r>
        <w:rPr>
          <w:rFonts w:hint="eastAsia"/>
          <w:i/>
          <w:iCs/>
        </w:rPr>
        <w:t>MTRP</w:t>
      </w:r>
      <w:proofErr w:type="spellEnd"/>
      <w:r>
        <w:rPr>
          <w:rFonts w:hint="eastAsia"/>
          <w:i/>
          <w:iCs/>
        </w:rPr>
        <w:t xml:space="preserve"> PUCCH repetition scheme can fulfill this enhancement with little spec impact and provide more flexibility by supporting different combinations of UCI reporting.</w:t>
      </w:r>
    </w:p>
    <w:p w:rsidR="00D707F2" w:rsidRDefault="002B234F">
      <w:pPr>
        <w:numPr>
          <w:ilvl w:val="0"/>
          <w:numId w:val="16"/>
        </w:numPr>
        <w:spacing w:before="108" w:after="108"/>
        <w:rPr>
          <w:b/>
          <w:bCs/>
        </w:rPr>
      </w:pPr>
      <w:r>
        <w:rPr>
          <w:rFonts w:hint="eastAsia"/>
          <w:b/>
          <w:bCs/>
        </w:rPr>
        <w:t xml:space="preserve">Single DCI based </w:t>
      </w:r>
      <w:proofErr w:type="spellStart"/>
      <w:r>
        <w:rPr>
          <w:rFonts w:hint="eastAsia"/>
          <w:b/>
          <w:bCs/>
        </w:rPr>
        <w:t>MTRP</w:t>
      </w:r>
      <w:proofErr w:type="spellEnd"/>
      <w:r>
        <w:rPr>
          <w:rFonts w:hint="eastAsia"/>
          <w:b/>
          <w:bCs/>
        </w:rPr>
        <w:t xml:space="preserve"> PUSCH with 2 </w:t>
      </w:r>
      <w:proofErr w:type="spellStart"/>
      <w:r>
        <w:rPr>
          <w:rFonts w:hint="eastAsia"/>
          <w:b/>
          <w:bCs/>
        </w:rPr>
        <w:t>CWs</w:t>
      </w:r>
      <w:proofErr w:type="spellEnd"/>
      <w:r>
        <w:rPr>
          <w:rFonts w:hint="eastAsia"/>
          <w:b/>
          <w:bCs/>
        </w:rPr>
        <w:t xml:space="preserve"> via </w:t>
      </w:r>
      <w:proofErr w:type="spellStart"/>
      <w:r>
        <w:rPr>
          <w:rFonts w:hint="eastAsia"/>
          <w:b/>
          <w:bCs/>
        </w:rPr>
        <w:t>SDM</w:t>
      </w:r>
      <w:proofErr w:type="spellEnd"/>
      <w:r>
        <w:rPr>
          <w:rFonts w:hint="eastAsia"/>
          <w:b/>
          <w:bCs/>
        </w:rPr>
        <w:t xml:space="preserve"> scheme</w:t>
      </w:r>
    </w:p>
    <w:p w:rsidR="00D707F2" w:rsidRDefault="002B234F">
      <w:pPr>
        <w:spacing w:before="108" w:after="108"/>
      </w:pPr>
      <w:r>
        <w:rPr>
          <w:rFonts w:eastAsia="宋体" w:hint="eastAsia"/>
        </w:rPr>
        <w:t xml:space="preserve">For single DCI based </w:t>
      </w:r>
      <w:proofErr w:type="spellStart"/>
      <w:r>
        <w:rPr>
          <w:rFonts w:eastAsia="宋体" w:hint="eastAsia"/>
        </w:rPr>
        <w:t>MT</w:t>
      </w:r>
      <w:r>
        <w:rPr>
          <w:rFonts w:eastAsia="宋体" w:hint="eastAsia"/>
        </w:rPr>
        <w:t>RP</w:t>
      </w:r>
      <w:proofErr w:type="spellEnd"/>
      <w:r>
        <w:rPr>
          <w:rFonts w:eastAsia="宋体" w:hint="eastAsia"/>
        </w:rPr>
        <w:t xml:space="preserve"> PUSCH with 2 </w:t>
      </w:r>
      <w:proofErr w:type="spellStart"/>
      <w:r>
        <w:rPr>
          <w:rFonts w:eastAsia="宋体" w:hint="eastAsia"/>
        </w:rPr>
        <w:t>CWs</w:t>
      </w:r>
      <w:proofErr w:type="spellEnd"/>
      <w:r>
        <w:rPr>
          <w:rFonts w:eastAsia="宋体" w:hint="eastAsia"/>
        </w:rPr>
        <w:t xml:space="preserve"> via </w:t>
      </w:r>
      <w:proofErr w:type="spellStart"/>
      <w:r>
        <w:rPr>
          <w:rFonts w:eastAsia="宋体" w:hint="eastAsia"/>
        </w:rPr>
        <w:t>SDM</w:t>
      </w:r>
      <w:proofErr w:type="spellEnd"/>
      <w:r>
        <w:rPr>
          <w:rFonts w:eastAsia="宋体" w:hint="eastAsia"/>
        </w:rPr>
        <w:t xml:space="preserve"> scheme, </w:t>
      </w:r>
      <w:r>
        <w:rPr>
          <w:rFonts w:hint="eastAsia"/>
        </w:rPr>
        <w:t xml:space="preserve">one PUSCH with 2 </w:t>
      </w:r>
      <w:proofErr w:type="spellStart"/>
      <w:r>
        <w:rPr>
          <w:rFonts w:hint="eastAsia"/>
        </w:rPr>
        <w:t>CWs</w:t>
      </w:r>
      <w:proofErr w:type="spellEnd"/>
      <w:r>
        <w:rPr>
          <w:rFonts w:hint="eastAsia"/>
        </w:rPr>
        <w:t xml:space="preserve"> is scheduled by a single DCI and to be transmitted with two beams of different layers but within the same time and frequency resource allocation. Where, the indicated parameters (e.g., MCS, SRI, </w:t>
      </w:r>
      <w:proofErr w:type="spellStart"/>
      <w:r>
        <w:rPr>
          <w:rFonts w:hint="eastAsia"/>
        </w:rPr>
        <w:t>TPMI</w:t>
      </w:r>
      <w:proofErr w:type="spellEnd"/>
      <w:r>
        <w:rPr>
          <w:rFonts w:hint="eastAsia"/>
        </w:rPr>
        <w:t xml:space="preserve">, etc.) of two </w:t>
      </w:r>
      <w:proofErr w:type="spellStart"/>
      <w:r>
        <w:rPr>
          <w:rFonts w:hint="eastAsia"/>
        </w:rPr>
        <w:t>CWs</w:t>
      </w:r>
      <w:proofErr w:type="spellEnd"/>
      <w:r>
        <w:rPr>
          <w:rFonts w:hint="eastAsia"/>
        </w:rPr>
        <w:t xml:space="preserve"> can be different. As shown in figure 6, two (or two sets of) layers of two </w:t>
      </w:r>
      <w:proofErr w:type="spellStart"/>
      <w:r>
        <w:rPr>
          <w:rFonts w:hint="eastAsia"/>
        </w:rPr>
        <w:t>CWs</w:t>
      </w:r>
      <w:proofErr w:type="spellEnd"/>
      <w:r>
        <w:rPr>
          <w:rFonts w:hint="eastAsia"/>
        </w:rPr>
        <w:t xml:space="preserve"> with two beams are transmitted from two UE panels and towards two </w:t>
      </w:r>
      <w:proofErr w:type="spellStart"/>
      <w:r>
        <w:rPr>
          <w:rFonts w:hint="eastAsia"/>
        </w:rPr>
        <w:t>TRPs</w:t>
      </w:r>
      <w:proofErr w:type="spellEnd"/>
      <w:r>
        <w:rPr>
          <w:rFonts w:hint="eastAsia"/>
        </w:rPr>
        <w:t>.</w:t>
      </w:r>
    </w:p>
    <w:p w:rsidR="00D707F2" w:rsidRDefault="002B234F">
      <w:pPr>
        <w:spacing w:before="108" w:afterLines="0" w:after="0"/>
        <w:jc w:val="center"/>
      </w:pPr>
      <w:r>
        <w:rPr>
          <w:noProof/>
        </w:rPr>
        <w:lastRenderedPageBreak/>
        <w:drawing>
          <wp:inline distT="0" distB="0" distL="114300" distR="114300">
            <wp:extent cx="2378075" cy="1800225"/>
            <wp:effectExtent l="0" t="0" r="14605" b="13335"/>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3"/>
                    <a:stretch>
                      <a:fillRect/>
                    </a:stretch>
                  </pic:blipFill>
                  <pic:spPr>
                    <a:xfrm>
                      <a:off x="0" y="0"/>
                      <a:ext cx="2378075" cy="1800225"/>
                    </a:xfrm>
                    <a:prstGeom prst="rect">
                      <a:avLst/>
                    </a:prstGeom>
                    <a:noFill/>
                    <a:ln>
                      <a:noFill/>
                    </a:ln>
                  </pic:spPr>
                </pic:pic>
              </a:graphicData>
            </a:graphic>
          </wp:inline>
        </w:drawing>
      </w:r>
    </w:p>
    <w:p w:rsidR="00D707F2" w:rsidRDefault="002B234F">
      <w:pPr>
        <w:spacing w:beforeLines="0" w:before="0" w:after="108"/>
        <w:jc w:val="center"/>
      </w:pPr>
      <w:r>
        <w:rPr>
          <w:rFonts w:hint="eastAsia"/>
          <w:b/>
          <w:bCs/>
        </w:rPr>
        <w:t>Fig. 6</w:t>
      </w:r>
      <w:r>
        <w:rPr>
          <w:rFonts w:hint="eastAsia"/>
        </w:rPr>
        <w:tab/>
        <w:t>S</w:t>
      </w:r>
      <w:r>
        <w:rPr>
          <w:rFonts w:eastAsia="宋体" w:hint="eastAsia"/>
        </w:rPr>
        <w:t xml:space="preserve">ingle DCI based </w:t>
      </w:r>
      <w:proofErr w:type="spellStart"/>
      <w:r>
        <w:rPr>
          <w:rFonts w:eastAsia="宋体" w:hint="eastAsia"/>
        </w:rPr>
        <w:t>MTRP</w:t>
      </w:r>
      <w:proofErr w:type="spellEnd"/>
      <w:r>
        <w:rPr>
          <w:rFonts w:eastAsia="宋体" w:hint="eastAsia"/>
        </w:rPr>
        <w:t xml:space="preserve"> PUSCH with 2 </w:t>
      </w:r>
      <w:proofErr w:type="spellStart"/>
      <w:r>
        <w:rPr>
          <w:rFonts w:eastAsia="宋体" w:hint="eastAsia"/>
        </w:rPr>
        <w:t>CWs</w:t>
      </w:r>
      <w:proofErr w:type="spellEnd"/>
      <w:r>
        <w:rPr>
          <w:rFonts w:eastAsia="宋体" w:hint="eastAsia"/>
        </w:rPr>
        <w:t xml:space="preserve"> via </w:t>
      </w:r>
      <w:proofErr w:type="spellStart"/>
      <w:r>
        <w:rPr>
          <w:rFonts w:eastAsia="宋体" w:hint="eastAsia"/>
        </w:rPr>
        <w:t>SDM</w:t>
      </w:r>
      <w:proofErr w:type="spellEnd"/>
      <w:r>
        <w:rPr>
          <w:rFonts w:eastAsia="宋体" w:hint="eastAsia"/>
        </w:rPr>
        <w:t xml:space="preserve"> scheme</w:t>
      </w:r>
    </w:p>
    <w:p w:rsidR="00D707F2" w:rsidRDefault="002B234F">
      <w:pPr>
        <w:spacing w:before="108" w:after="108"/>
        <w:rPr>
          <w:rFonts w:eastAsia="宋体"/>
        </w:rPr>
      </w:pPr>
      <w:r>
        <w:rPr>
          <w:rFonts w:eastAsia="宋体" w:hint="eastAsia"/>
        </w:rPr>
        <w:t xml:space="preserve">Based on </w:t>
      </w:r>
      <w:r w:rsidR="003B1EFC">
        <w:rPr>
          <w:rFonts w:eastAsia="宋体"/>
        </w:rPr>
        <w:t>our previous</w:t>
      </w:r>
      <w:r>
        <w:rPr>
          <w:rFonts w:eastAsia="宋体" w:hint="eastAsia"/>
        </w:rPr>
        <w:t xml:space="preserve"> </w:t>
      </w:r>
      <w:r>
        <w:rPr>
          <w:rFonts w:eastAsia="宋体" w:hint="eastAsia"/>
        </w:rPr>
        <w:t xml:space="preserve">real-field test results, the receiving power gap between two UL </w:t>
      </w:r>
      <w:proofErr w:type="spellStart"/>
      <w:r>
        <w:rPr>
          <w:rFonts w:eastAsia="宋体" w:hint="eastAsia"/>
        </w:rPr>
        <w:t>MIMO</w:t>
      </w:r>
      <w:proofErr w:type="spellEnd"/>
      <w:r>
        <w:rPr>
          <w:rFonts w:eastAsia="宋体" w:hint="eastAsia"/>
        </w:rPr>
        <w:t xml:space="preserve"> layers is often larger than 10 dB, and the constellation </w:t>
      </w:r>
      <w:proofErr w:type="spellStart"/>
      <w:r>
        <w:rPr>
          <w:rFonts w:eastAsia="宋体" w:hint="eastAsia"/>
        </w:rPr>
        <w:t>demapping</w:t>
      </w:r>
      <w:proofErr w:type="spellEnd"/>
      <w:r>
        <w:rPr>
          <w:rFonts w:eastAsia="宋体" w:hint="eastAsia"/>
        </w:rPr>
        <w:t xml:space="preserve"> of the layer with higher receiving power is significantly better than the layer with lower receiving power [3]. Hence it</w:t>
      </w:r>
      <w:r>
        <w:rPr>
          <w:rFonts w:eastAsia="宋体" w:hint="eastAsia"/>
        </w:rPr>
        <w:t xml:space="preserve"> is intuitive that this scheme will be very beneficial to real deployment in future, since flexible MCS can be indicated individually to different layers in some cases when </w:t>
      </w:r>
      <w:proofErr w:type="spellStart"/>
      <w:r>
        <w:rPr>
          <w:rFonts w:eastAsia="宋体" w:hint="eastAsia"/>
        </w:rPr>
        <w:t>SINR</w:t>
      </w:r>
      <w:proofErr w:type="spellEnd"/>
      <w:r>
        <w:rPr>
          <w:rFonts w:eastAsia="宋体" w:hint="eastAsia"/>
        </w:rPr>
        <w:t xml:space="preserve"> difference for two layers are quite large. </w:t>
      </w:r>
      <w:r>
        <w:rPr>
          <w:rFonts w:eastAsiaTheme="minorEastAsia"/>
        </w:rPr>
        <w:t xml:space="preserve">To </w:t>
      </w:r>
      <w:r>
        <w:rPr>
          <w:rFonts w:eastAsiaTheme="minorEastAsia" w:hint="eastAsia"/>
        </w:rPr>
        <w:t xml:space="preserve">observe </w:t>
      </w:r>
      <w:r>
        <w:rPr>
          <w:rFonts w:eastAsiaTheme="minorEastAsia"/>
        </w:rPr>
        <w:t xml:space="preserve">the </w:t>
      </w:r>
      <w:r>
        <w:rPr>
          <w:rFonts w:eastAsiaTheme="minorEastAsia" w:hint="eastAsia"/>
        </w:rPr>
        <w:t>perform</w:t>
      </w:r>
      <w:r w:rsidR="003B1EFC">
        <w:rPr>
          <w:rFonts w:eastAsiaTheme="minorEastAsia" w:hint="eastAsia"/>
        </w:rPr>
        <w:t>ance</w:t>
      </w:r>
      <w:r w:rsidR="003B1EFC">
        <w:rPr>
          <w:rFonts w:eastAsiaTheme="minorEastAsia"/>
        </w:rPr>
        <w:t xml:space="preserve"> gain</w:t>
      </w:r>
      <w:r>
        <w:rPr>
          <w:rFonts w:eastAsiaTheme="minorEastAsia" w:hint="eastAsia"/>
        </w:rPr>
        <w:t xml:space="preserve">s </w:t>
      </w:r>
      <w:r>
        <w:rPr>
          <w:rFonts w:eastAsiaTheme="minorEastAsia"/>
        </w:rPr>
        <w:t xml:space="preserve">of </w:t>
      </w:r>
      <w:r>
        <w:rPr>
          <w:rFonts w:eastAsia="宋体" w:hint="eastAsia"/>
        </w:rPr>
        <w:t>single D</w:t>
      </w:r>
      <w:r>
        <w:rPr>
          <w:rFonts w:eastAsia="宋体" w:hint="eastAsia"/>
        </w:rPr>
        <w:t xml:space="preserve">CI based </w:t>
      </w:r>
      <w:proofErr w:type="spellStart"/>
      <w:r>
        <w:rPr>
          <w:rFonts w:eastAsia="宋体" w:hint="eastAsia"/>
        </w:rPr>
        <w:t>MTRP</w:t>
      </w:r>
      <w:proofErr w:type="spellEnd"/>
      <w:r>
        <w:rPr>
          <w:rFonts w:eastAsia="宋体" w:hint="eastAsia"/>
        </w:rPr>
        <w:t xml:space="preserve"> PUSCH with 2 </w:t>
      </w:r>
      <w:proofErr w:type="spellStart"/>
      <w:r>
        <w:rPr>
          <w:rFonts w:eastAsia="宋体" w:hint="eastAsia"/>
        </w:rPr>
        <w:t>CWs</w:t>
      </w:r>
      <w:proofErr w:type="spellEnd"/>
      <w:r>
        <w:rPr>
          <w:rFonts w:eastAsia="宋体" w:hint="eastAsia"/>
        </w:rPr>
        <w:t xml:space="preserve"> via </w:t>
      </w:r>
      <w:proofErr w:type="spellStart"/>
      <w:r>
        <w:rPr>
          <w:rFonts w:eastAsia="宋体" w:hint="eastAsia"/>
        </w:rPr>
        <w:t>SDM</w:t>
      </w:r>
      <w:proofErr w:type="spellEnd"/>
      <w:r>
        <w:rPr>
          <w:rFonts w:eastAsia="宋体" w:hint="eastAsia"/>
        </w:rPr>
        <w:t xml:space="preserve"> scheme in</w:t>
      </w:r>
      <w:r w:rsidR="003B1EFC">
        <w:rPr>
          <w:rFonts w:eastAsia="宋体"/>
        </w:rPr>
        <w:t xml:space="preserve"> </w:t>
      </w:r>
      <w:proofErr w:type="spellStart"/>
      <w:r>
        <w:rPr>
          <w:rFonts w:eastAsia="宋体" w:hint="eastAsia"/>
        </w:rPr>
        <w:t>Rel</w:t>
      </w:r>
      <w:proofErr w:type="spellEnd"/>
      <w:r>
        <w:rPr>
          <w:rFonts w:eastAsia="宋体" w:hint="eastAsia"/>
        </w:rPr>
        <w:t>-18</w:t>
      </w:r>
      <w:r>
        <w:rPr>
          <w:rFonts w:eastAsiaTheme="minorEastAsia"/>
        </w:rPr>
        <w:t xml:space="preserve">, we </w:t>
      </w:r>
      <w:r>
        <w:rPr>
          <w:rFonts w:eastAsiaTheme="minorEastAsia" w:hint="eastAsia"/>
        </w:rPr>
        <w:t xml:space="preserve">provide </w:t>
      </w:r>
      <w:r>
        <w:rPr>
          <w:rFonts w:eastAsiaTheme="minorEastAsia"/>
        </w:rPr>
        <w:t>preliminary evaluations</w:t>
      </w:r>
      <w:r>
        <w:rPr>
          <w:rFonts w:eastAsiaTheme="minorEastAsia" w:hint="eastAsia"/>
        </w:rPr>
        <w:t xml:space="preserve"> and also explore the key factor of </w:t>
      </w:r>
      <w:proofErr w:type="spellStart"/>
      <w:r>
        <w:rPr>
          <w:rFonts w:eastAsiaTheme="minorEastAsia" w:hint="eastAsia"/>
        </w:rPr>
        <w:t>SDM</w:t>
      </w:r>
      <w:proofErr w:type="spellEnd"/>
      <w:r>
        <w:rPr>
          <w:rFonts w:eastAsiaTheme="minorEastAsia" w:hint="eastAsia"/>
        </w:rPr>
        <w:t xml:space="preserve"> based </w:t>
      </w:r>
      <w:proofErr w:type="spellStart"/>
      <w:r>
        <w:rPr>
          <w:rFonts w:eastAsiaTheme="minorEastAsia" w:hint="eastAsia"/>
        </w:rPr>
        <w:t>STxUL</w:t>
      </w:r>
      <w:proofErr w:type="spellEnd"/>
      <w:r>
        <w:rPr>
          <w:rFonts w:eastAsiaTheme="minorEastAsia" w:hint="eastAsia"/>
        </w:rPr>
        <w:t xml:space="preserve"> to </w:t>
      </w:r>
      <w:proofErr w:type="spellStart"/>
      <w:r>
        <w:rPr>
          <w:rFonts w:eastAsiaTheme="minorEastAsia" w:hint="eastAsia"/>
        </w:rPr>
        <w:t>MTRP</w:t>
      </w:r>
      <w:proofErr w:type="spellEnd"/>
      <w:r>
        <w:rPr>
          <w:rFonts w:eastAsiaTheme="minorEastAsia" w:hint="eastAsia"/>
        </w:rPr>
        <w:t xml:space="preserve"> in section </w:t>
      </w:r>
      <w:r w:rsidR="003B1EFC">
        <w:rPr>
          <w:rFonts w:eastAsiaTheme="minorEastAsia"/>
        </w:rPr>
        <w:t>6.</w:t>
      </w:r>
    </w:p>
    <w:p w:rsidR="00D707F2" w:rsidRDefault="002B234F">
      <w:pPr>
        <w:spacing w:before="108" w:after="108"/>
        <w:rPr>
          <w:rFonts w:ascii="TimesNewRomanPSMT" w:eastAsia="TimesNewRomanPSMT" w:hAnsi="TimesNewRomanPSMT"/>
          <w:sz w:val="22"/>
        </w:rPr>
      </w:pPr>
      <w:r>
        <w:rPr>
          <w:rFonts w:hint="eastAsia"/>
          <w:b/>
          <w:bCs/>
          <w:i/>
          <w:iCs/>
        </w:rPr>
        <w:t>Observation 8:</w:t>
      </w:r>
      <w:r>
        <w:rPr>
          <w:rFonts w:hint="eastAsia"/>
          <w:i/>
          <w:iCs/>
        </w:rPr>
        <w:t xml:space="preserve"> For higher UL reliability through simultaneous UL transmission in </w:t>
      </w:r>
      <w:proofErr w:type="spellStart"/>
      <w:r>
        <w:rPr>
          <w:rFonts w:hint="eastAsia"/>
          <w:i/>
          <w:iCs/>
        </w:rPr>
        <w:t>Rel</w:t>
      </w:r>
      <w:proofErr w:type="spellEnd"/>
      <w:r>
        <w:rPr>
          <w:rFonts w:hint="eastAsia"/>
          <w:i/>
          <w:iCs/>
        </w:rPr>
        <w:t>-18, s</w:t>
      </w:r>
      <w:r>
        <w:rPr>
          <w:rFonts w:eastAsia="宋体" w:hint="eastAsia"/>
          <w:i/>
          <w:iCs/>
        </w:rPr>
        <w:t>i</w:t>
      </w:r>
      <w:r>
        <w:rPr>
          <w:rFonts w:eastAsia="宋体" w:hint="eastAsia"/>
          <w:i/>
          <w:iCs/>
        </w:rPr>
        <w:t xml:space="preserve">ngle DCI based </w:t>
      </w:r>
      <w:proofErr w:type="spellStart"/>
      <w:r>
        <w:rPr>
          <w:rFonts w:eastAsia="宋体" w:hint="eastAsia"/>
          <w:i/>
          <w:iCs/>
        </w:rPr>
        <w:t>MTRP</w:t>
      </w:r>
      <w:proofErr w:type="spellEnd"/>
      <w:r>
        <w:rPr>
          <w:rFonts w:eastAsia="宋体" w:hint="eastAsia"/>
          <w:i/>
          <w:iCs/>
        </w:rPr>
        <w:t xml:space="preserve"> PUSCH with 2 </w:t>
      </w:r>
      <w:proofErr w:type="spellStart"/>
      <w:r>
        <w:rPr>
          <w:rFonts w:eastAsia="宋体" w:hint="eastAsia"/>
          <w:i/>
          <w:iCs/>
        </w:rPr>
        <w:t>CWs</w:t>
      </w:r>
      <w:proofErr w:type="spellEnd"/>
      <w:r>
        <w:rPr>
          <w:rFonts w:eastAsia="宋体" w:hint="eastAsia"/>
          <w:i/>
          <w:iCs/>
        </w:rPr>
        <w:t xml:space="preserve"> via </w:t>
      </w:r>
      <w:proofErr w:type="spellStart"/>
      <w:r>
        <w:rPr>
          <w:rFonts w:eastAsia="宋体" w:hint="eastAsia"/>
          <w:i/>
          <w:iCs/>
        </w:rPr>
        <w:t>SDM</w:t>
      </w:r>
      <w:proofErr w:type="spellEnd"/>
      <w:r>
        <w:rPr>
          <w:rFonts w:eastAsia="宋体" w:hint="eastAsia"/>
          <w:i/>
          <w:iCs/>
        </w:rPr>
        <w:t xml:space="preserve"> scheme</w:t>
      </w:r>
      <w:r>
        <w:rPr>
          <w:rFonts w:hint="eastAsia"/>
          <w:i/>
          <w:iCs/>
        </w:rPr>
        <w:t xml:space="preserve"> can fulfill this enhancement and can be very beneficial and suitable to real deployment.</w:t>
      </w:r>
    </w:p>
    <w:p w:rsidR="00D707F2" w:rsidRDefault="002B234F">
      <w:pPr>
        <w:spacing w:before="108" w:after="108"/>
      </w:pPr>
      <w:r>
        <w:rPr>
          <w:rFonts w:hint="eastAsia"/>
        </w:rPr>
        <w:t xml:space="preserve">According to the analysis above, we think all of these transmission schemes can be considered and supported in </w:t>
      </w:r>
      <w:proofErr w:type="spellStart"/>
      <w:r>
        <w:rPr>
          <w:rFonts w:hint="eastAsia"/>
        </w:rPr>
        <w:t>Rel</w:t>
      </w:r>
      <w:proofErr w:type="spellEnd"/>
      <w:r>
        <w:rPr>
          <w:rFonts w:hint="eastAsia"/>
        </w:rPr>
        <w:t>-</w:t>
      </w:r>
      <w:r>
        <w:rPr>
          <w:rFonts w:hint="eastAsia"/>
        </w:rPr>
        <w:t xml:space="preserve">18 to fulfill higher PUSCH throughput. For both multi-DCI based PUSCH and PUCCH simultaneous transmission schemes, only minor spec effort is anticipated. For </w:t>
      </w:r>
      <w:r>
        <w:rPr>
          <w:rFonts w:eastAsia="宋体" w:hint="eastAsia"/>
        </w:rPr>
        <w:t xml:space="preserve">single DCI based </w:t>
      </w:r>
      <w:proofErr w:type="spellStart"/>
      <w:r>
        <w:rPr>
          <w:rFonts w:eastAsia="宋体" w:hint="eastAsia"/>
        </w:rPr>
        <w:t>MTRP</w:t>
      </w:r>
      <w:proofErr w:type="spellEnd"/>
      <w:r>
        <w:rPr>
          <w:rFonts w:eastAsia="宋体" w:hint="eastAsia"/>
        </w:rPr>
        <w:t xml:space="preserve"> PUSCH with 2 </w:t>
      </w:r>
      <w:proofErr w:type="spellStart"/>
      <w:r>
        <w:rPr>
          <w:rFonts w:eastAsia="宋体" w:hint="eastAsia"/>
        </w:rPr>
        <w:t>CWs</w:t>
      </w:r>
      <w:proofErr w:type="spellEnd"/>
      <w:r>
        <w:rPr>
          <w:rFonts w:eastAsia="宋体" w:hint="eastAsia"/>
        </w:rPr>
        <w:t xml:space="preserve"> via </w:t>
      </w:r>
      <w:proofErr w:type="spellStart"/>
      <w:r>
        <w:rPr>
          <w:rFonts w:eastAsia="宋体" w:hint="eastAsia"/>
        </w:rPr>
        <w:t>SDM</w:t>
      </w:r>
      <w:proofErr w:type="spellEnd"/>
      <w:r>
        <w:rPr>
          <w:rFonts w:eastAsia="宋体" w:hint="eastAsia"/>
        </w:rPr>
        <w:t xml:space="preserve"> scheme, its spec effort is closed to single DCI bas</w:t>
      </w:r>
      <w:r>
        <w:rPr>
          <w:rFonts w:eastAsia="宋体" w:hint="eastAsia"/>
        </w:rPr>
        <w:t xml:space="preserve">ed </w:t>
      </w:r>
      <w:proofErr w:type="spellStart"/>
      <w:r>
        <w:rPr>
          <w:rFonts w:eastAsia="宋体" w:hint="eastAsia"/>
        </w:rPr>
        <w:t>MTRP</w:t>
      </w:r>
      <w:proofErr w:type="spellEnd"/>
      <w:r>
        <w:rPr>
          <w:rFonts w:eastAsia="宋体" w:hint="eastAsia"/>
        </w:rPr>
        <w:t xml:space="preserve"> PUSCH </w:t>
      </w:r>
      <w:r>
        <w:rPr>
          <w:rFonts w:hint="eastAsia"/>
        </w:rPr>
        <w:t xml:space="preserve">via </w:t>
      </w:r>
      <w:proofErr w:type="spellStart"/>
      <w:r>
        <w:rPr>
          <w:rFonts w:hint="eastAsia"/>
        </w:rPr>
        <w:t>SDM</w:t>
      </w:r>
      <w:proofErr w:type="spellEnd"/>
      <w:r>
        <w:t xml:space="preserve"> </w:t>
      </w:r>
      <w:r>
        <w:rPr>
          <w:rFonts w:hint="eastAsia"/>
        </w:rPr>
        <w:t>(</w:t>
      </w:r>
      <w:proofErr w:type="spellStart"/>
      <w:r>
        <w:rPr>
          <w:rFonts w:hint="eastAsia"/>
        </w:rPr>
        <w:t>SFN</w:t>
      </w:r>
      <w:proofErr w:type="spellEnd"/>
      <w:r>
        <w:rPr>
          <w:rFonts w:hint="eastAsia"/>
        </w:rPr>
        <w:t>) scheme. Totally, it is clear that support of these transmission schemes would not cause too much spec efforts.</w:t>
      </w:r>
      <w:r w:rsidR="003B1EFC">
        <w:t xml:space="preserve"> </w:t>
      </w:r>
      <w:r>
        <w:rPr>
          <w:rFonts w:hint="eastAsia"/>
        </w:rPr>
        <w:t>Therefore, we propose:</w:t>
      </w:r>
    </w:p>
    <w:p w:rsidR="00D707F2" w:rsidRDefault="002B234F">
      <w:pPr>
        <w:spacing w:before="108" w:after="108"/>
        <w:rPr>
          <w:i/>
          <w:iCs/>
        </w:rPr>
      </w:pPr>
      <w:r>
        <w:rPr>
          <w:rFonts w:hint="eastAsia"/>
          <w:b/>
          <w:bCs/>
          <w:i/>
          <w:iCs/>
        </w:rPr>
        <w:t xml:space="preserve">Proposal 2: </w:t>
      </w:r>
      <w:r>
        <w:rPr>
          <w:rFonts w:hint="eastAsia"/>
          <w:i/>
          <w:iCs/>
        </w:rPr>
        <w:t xml:space="preserve">For higher UL throughput via simultaneous UL transmission in </w:t>
      </w:r>
      <w:proofErr w:type="spellStart"/>
      <w:r>
        <w:rPr>
          <w:rFonts w:hint="eastAsia"/>
          <w:i/>
          <w:iCs/>
        </w:rPr>
        <w:t>Rel</w:t>
      </w:r>
      <w:proofErr w:type="spellEnd"/>
      <w:r>
        <w:rPr>
          <w:rFonts w:hint="eastAsia"/>
          <w:i/>
          <w:iCs/>
        </w:rPr>
        <w:t xml:space="preserve">-18, support of the </w:t>
      </w:r>
      <w:r>
        <w:rPr>
          <w:rFonts w:hint="eastAsia"/>
          <w:i/>
          <w:iCs/>
        </w:rPr>
        <w:t>following transmission schemes for PUSCH/PUCCH enhancements:</w:t>
      </w:r>
    </w:p>
    <w:p w:rsidR="00D707F2" w:rsidRDefault="002B234F">
      <w:pPr>
        <w:numPr>
          <w:ilvl w:val="0"/>
          <w:numId w:val="15"/>
        </w:numPr>
        <w:spacing w:before="108" w:after="108"/>
        <w:rPr>
          <w:i/>
          <w:iCs/>
        </w:rPr>
      </w:pPr>
      <w:r>
        <w:rPr>
          <w:rFonts w:hint="eastAsia"/>
          <w:i/>
          <w:iCs/>
        </w:rPr>
        <w:t xml:space="preserve">Multi-DCI based </w:t>
      </w:r>
      <w:proofErr w:type="spellStart"/>
      <w:r>
        <w:rPr>
          <w:rFonts w:hint="eastAsia"/>
          <w:i/>
          <w:iCs/>
        </w:rPr>
        <w:t>MTRP</w:t>
      </w:r>
      <w:proofErr w:type="spellEnd"/>
      <w:r>
        <w:rPr>
          <w:rFonts w:hint="eastAsia"/>
          <w:i/>
          <w:iCs/>
        </w:rPr>
        <w:t xml:space="preserve"> PUSCH transmission scheme</w:t>
      </w:r>
    </w:p>
    <w:p w:rsidR="00D707F2" w:rsidRDefault="002B234F">
      <w:pPr>
        <w:numPr>
          <w:ilvl w:val="0"/>
          <w:numId w:val="15"/>
        </w:numPr>
        <w:spacing w:before="108" w:after="108"/>
        <w:rPr>
          <w:i/>
          <w:iCs/>
        </w:rPr>
      </w:pPr>
      <w:r>
        <w:rPr>
          <w:rFonts w:hint="eastAsia"/>
          <w:i/>
          <w:iCs/>
        </w:rPr>
        <w:t xml:space="preserve">Multi-DCI based </w:t>
      </w:r>
      <w:proofErr w:type="spellStart"/>
      <w:r>
        <w:rPr>
          <w:rFonts w:hint="eastAsia"/>
          <w:i/>
          <w:iCs/>
        </w:rPr>
        <w:t>MTRP</w:t>
      </w:r>
      <w:proofErr w:type="spellEnd"/>
      <w:r>
        <w:rPr>
          <w:rFonts w:hint="eastAsia"/>
          <w:i/>
          <w:iCs/>
        </w:rPr>
        <w:t xml:space="preserve"> PUCCH transmission scheme</w:t>
      </w:r>
    </w:p>
    <w:p w:rsidR="00D707F2" w:rsidRDefault="002B234F">
      <w:pPr>
        <w:numPr>
          <w:ilvl w:val="0"/>
          <w:numId w:val="15"/>
        </w:numPr>
        <w:spacing w:before="108" w:after="108"/>
        <w:rPr>
          <w:i/>
          <w:iCs/>
        </w:rPr>
      </w:pPr>
      <w:r>
        <w:rPr>
          <w:rFonts w:hint="eastAsia"/>
          <w:i/>
          <w:iCs/>
        </w:rPr>
        <w:t xml:space="preserve">Single DCI based </w:t>
      </w:r>
      <w:proofErr w:type="spellStart"/>
      <w:r>
        <w:rPr>
          <w:rFonts w:hint="eastAsia"/>
          <w:i/>
          <w:iCs/>
        </w:rPr>
        <w:t>MTRP</w:t>
      </w:r>
      <w:proofErr w:type="spellEnd"/>
      <w:r>
        <w:rPr>
          <w:rFonts w:hint="eastAsia"/>
          <w:i/>
          <w:iCs/>
        </w:rPr>
        <w:t xml:space="preserve"> PUSCH with 2 </w:t>
      </w:r>
      <w:proofErr w:type="spellStart"/>
      <w:r>
        <w:rPr>
          <w:rFonts w:hint="eastAsia"/>
          <w:i/>
          <w:iCs/>
        </w:rPr>
        <w:t>CWs</w:t>
      </w:r>
      <w:proofErr w:type="spellEnd"/>
      <w:r>
        <w:rPr>
          <w:rFonts w:hint="eastAsia"/>
          <w:i/>
          <w:iCs/>
        </w:rPr>
        <w:t xml:space="preserve"> via </w:t>
      </w:r>
      <w:proofErr w:type="spellStart"/>
      <w:r>
        <w:rPr>
          <w:rFonts w:hint="eastAsia"/>
          <w:i/>
          <w:iCs/>
        </w:rPr>
        <w:t>SDM</w:t>
      </w:r>
      <w:proofErr w:type="spellEnd"/>
      <w:r>
        <w:rPr>
          <w:rFonts w:hint="eastAsia"/>
          <w:i/>
          <w:iCs/>
        </w:rPr>
        <w:t xml:space="preserve"> scheme</w:t>
      </w:r>
    </w:p>
    <w:p w:rsidR="00D707F2" w:rsidRDefault="00D707F2">
      <w:pPr>
        <w:spacing w:before="108" w:after="108"/>
      </w:pPr>
    </w:p>
    <w:p w:rsidR="00D707F2" w:rsidRDefault="002B234F">
      <w:pPr>
        <w:pStyle w:val="Heading1"/>
        <w:keepNext/>
        <w:tabs>
          <w:tab w:val="left" w:pos="3686"/>
          <w:tab w:val="left" w:pos="4536"/>
        </w:tabs>
        <w:spacing w:before="108" w:after="108" w:line="240" w:lineRule="auto"/>
        <w:textAlignment w:val="baseline"/>
        <w:rPr>
          <w:lang w:val="en-US"/>
        </w:rPr>
      </w:pPr>
      <w:r>
        <w:rPr>
          <w:rFonts w:hint="eastAsia"/>
          <w:lang w:val="en-US"/>
        </w:rPr>
        <w:t xml:space="preserve">UL </w:t>
      </w:r>
      <w:proofErr w:type="spellStart"/>
      <w:r>
        <w:rPr>
          <w:rFonts w:hint="eastAsia"/>
          <w:lang w:val="en-US"/>
        </w:rPr>
        <w:t>precoding</w:t>
      </w:r>
      <w:proofErr w:type="spellEnd"/>
      <w:r>
        <w:rPr>
          <w:rFonts w:hint="eastAsia"/>
          <w:lang w:val="en-US"/>
        </w:rPr>
        <w:t xml:space="preserve"> indication for </w:t>
      </w:r>
      <w:proofErr w:type="spellStart"/>
      <w:r>
        <w:rPr>
          <w:rFonts w:hint="eastAsia"/>
          <w:lang w:val="en-US"/>
        </w:rPr>
        <w:t>STxUL</w:t>
      </w:r>
      <w:proofErr w:type="spellEnd"/>
      <w:r>
        <w:rPr>
          <w:rFonts w:hint="eastAsia"/>
          <w:lang w:val="en-US"/>
        </w:rPr>
        <w:t xml:space="preserve"> to </w:t>
      </w:r>
      <w:proofErr w:type="spellStart"/>
      <w:r>
        <w:rPr>
          <w:rFonts w:hint="eastAsia"/>
          <w:lang w:val="en-US"/>
        </w:rPr>
        <w:t>MTRP</w:t>
      </w:r>
      <w:proofErr w:type="spellEnd"/>
    </w:p>
    <w:p w:rsidR="00D707F2" w:rsidRDefault="002B234F">
      <w:pPr>
        <w:spacing w:before="108" w:after="108"/>
      </w:pPr>
      <w:r>
        <w:rPr>
          <w:rFonts w:hint="eastAsia"/>
        </w:rPr>
        <w:t xml:space="preserve">As </w:t>
      </w:r>
      <w:r>
        <w:rPr>
          <w:rFonts w:hint="eastAsia"/>
        </w:rPr>
        <w:t xml:space="preserve">we elaborated above, it will be helpful to postpone the discussion of UL </w:t>
      </w:r>
      <w:proofErr w:type="spellStart"/>
      <w:r>
        <w:rPr>
          <w:rFonts w:hint="eastAsia"/>
        </w:rPr>
        <w:t>precoding</w:t>
      </w:r>
      <w:proofErr w:type="spellEnd"/>
      <w:r>
        <w:rPr>
          <w:rFonts w:hint="eastAsia"/>
        </w:rPr>
        <w:t xml:space="preserve"> indication until the transmission scheme of </w:t>
      </w:r>
      <w:proofErr w:type="spellStart"/>
      <w:r>
        <w:rPr>
          <w:rFonts w:hint="eastAsia"/>
        </w:rPr>
        <w:t>STxUL</w:t>
      </w:r>
      <w:proofErr w:type="spellEnd"/>
      <w:r>
        <w:rPr>
          <w:rFonts w:hint="eastAsia"/>
        </w:rPr>
        <w:t xml:space="preserve"> to </w:t>
      </w:r>
      <w:proofErr w:type="spellStart"/>
      <w:r>
        <w:rPr>
          <w:rFonts w:hint="eastAsia"/>
        </w:rPr>
        <w:t>MTRP</w:t>
      </w:r>
      <w:proofErr w:type="spellEnd"/>
      <w:r>
        <w:rPr>
          <w:rFonts w:hint="eastAsia"/>
        </w:rPr>
        <w:t xml:space="preserve"> is determined. However, the preliminary assessment of its spec effort could be discussed at this stage, which would</w:t>
      </w:r>
      <w:r>
        <w:rPr>
          <w:rFonts w:hint="eastAsia"/>
        </w:rPr>
        <w:t xml:space="preserve"> help clarify the way forward of this agenda item.</w:t>
      </w:r>
    </w:p>
    <w:p w:rsidR="00D707F2" w:rsidRDefault="002B234F">
      <w:pPr>
        <w:spacing w:before="108" w:after="108"/>
      </w:pPr>
      <w:r>
        <w:rPr>
          <w:rFonts w:hint="eastAsia"/>
        </w:rPr>
        <w:t xml:space="preserve">In general, it is common sense that UL </w:t>
      </w:r>
      <w:proofErr w:type="spellStart"/>
      <w:r>
        <w:rPr>
          <w:rFonts w:hint="eastAsia"/>
        </w:rPr>
        <w:t>precoding</w:t>
      </w:r>
      <w:proofErr w:type="spellEnd"/>
      <w:r>
        <w:rPr>
          <w:rFonts w:hint="eastAsia"/>
        </w:rPr>
        <w:t xml:space="preserve"> indication aims for PUSCH transmission only, where both CB and </w:t>
      </w:r>
      <w:proofErr w:type="spellStart"/>
      <w:r>
        <w:rPr>
          <w:rFonts w:hint="eastAsia"/>
        </w:rPr>
        <w:t>NCB</w:t>
      </w:r>
      <w:proofErr w:type="spellEnd"/>
      <w:r>
        <w:rPr>
          <w:rFonts w:hint="eastAsia"/>
        </w:rPr>
        <w:t xml:space="preserve"> schemes should be taken into account. On CB based PUSCH transmission, the determination o</w:t>
      </w:r>
      <w:r>
        <w:rPr>
          <w:rFonts w:hint="eastAsia"/>
        </w:rPr>
        <w:t xml:space="preserve">f </w:t>
      </w:r>
      <w:proofErr w:type="spellStart"/>
      <w:r>
        <w:rPr>
          <w:rFonts w:hint="eastAsia"/>
        </w:rPr>
        <w:t>precoder</w:t>
      </w:r>
      <w:proofErr w:type="spellEnd"/>
      <w:r>
        <w:rPr>
          <w:rFonts w:hint="eastAsia"/>
        </w:rPr>
        <w:t xml:space="preserve"> depends on the approach of </w:t>
      </w:r>
      <w:proofErr w:type="spellStart"/>
      <w:r>
        <w:rPr>
          <w:rFonts w:hint="eastAsia"/>
        </w:rPr>
        <w:t>TPMI</w:t>
      </w:r>
      <w:proofErr w:type="spellEnd"/>
      <w:r>
        <w:rPr>
          <w:rFonts w:hint="eastAsia"/>
        </w:rPr>
        <w:t xml:space="preserve"> indication. In comparison, </w:t>
      </w:r>
      <w:proofErr w:type="spellStart"/>
      <w:r>
        <w:rPr>
          <w:rFonts w:hint="eastAsia"/>
        </w:rPr>
        <w:t>NCB</w:t>
      </w:r>
      <w:proofErr w:type="spellEnd"/>
      <w:r>
        <w:rPr>
          <w:rFonts w:hint="eastAsia"/>
        </w:rPr>
        <w:t xml:space="preserve"> based PUSCH transmission is relevant to the approach of SRI indication. Consequently, the work of UL </w:t>
      </w:r>
      <w:proofErr w:type="spellStart"/>
      <w:r>
        <w:rPr>
          <w:rFonts w:hint="eastAsia"/>
        </w:rPr>
        <w:t>precoding</w:t>
      </w:r>
      <w:proofErr w:type="spellEnd"/>
      <w:r>
        <w:rPr>
          <w:rFonts w:hint="eastAsia"/>
        </w:rPr>
        <w:t xml:space="preserve"> indication settles on the method of </w:t>
      </w:r>
      <w:proofErr w:type="spellStart"/>
      <w:r>
        <w:rPr>
          <w:rFonts w:hint="eastAsia"/>
        </w:rPr>
        <w:t>TPMI</w:t>
      </w:r>
      <w:proofErr w:type="spellEnd"/>
      <w:r>
        <w:rPr>
          <w:rFonts w:hint="eastAsia"/>
        </w:rPr>
        <w:t xml:space="preserve"> indication and SRI indication,</w:t>
      </w:r>
      <w:r>
        <w:rPr>
          <w:rFonts w:hint="eastAsia"/>
        </w:rPr>
        <w:t xml:space="preserve"> respectively. When it comes to </w:t>
      </w:r>
      <w:proofErr w:type="spellStart"/>
      <w:r>
        <w:rPr>
          <w:rFonts w:hint="eastAsia"/>
        </w:rPr>
        <w:t>MTRP</w:t>
      </w:r>
      <w:proofErr w:type="spellEnd"/>
      <w:r>
        <w:rPr>
          <w:rFonts w:hint="eastAsia"/>
        </w:rPr>
        <w:t xml:space="preserve"> operation, per </w:t>
      </w:r>
      <w:proofErr w:type="spellStart"/>
      <w:r>
        <w:rPr>
          <w:rFonts w:hint="eastAsia"/>
        </w:rPr>
        <w:t>TRP</w:t>
      </w:r>
      <w:proofErr w:type="spellEnd"/>
      <w:r>
        <w:rPr>
          <w:rFonts w:hint="eastAsia"/>
        </w:rPr>
        <w:t xml:space="preserve"> indication is always required </w:t>
      </w:r>
      <w:r>
        <w:rPr>
          <w:rFonts w:hint="eastAsia"/>
        </w:rPr>
        <w:lastRenderedPageBreak/>
        <w:t xml:space="preserve">to accomplish this work. Given that per </w:t>
      </w:r>
      <w:proofErr w:type="spellStart"/>
      <w:r>
        <w:rPr>
          <w:rFonts w:hint="eastAsia"/>
        </w:rPr>
        <w:t>TRP</w:t>
      </w:r>
      <w:proofErr w:type="spellEnd"/>
      <w:r>
        <w:rPr>
          <w:rFonts w:hint="eastAsia"/>
        </w:rPr>
        <w:t xml:space="preserve"> </w:t>
      </w:r>
      <w:proofErr w:type="spellStart"/>
      <w:r>
        <w:rPr>
          <w:rFonts w:hint="eastAsia"/>
        </w:rPr>
        <w:t>TPMI</w:t>
      </w:r>
      <w:proofErr w:type="spellEnd"/>
      <w:r>
        <w:rPr>
          <w:rFonts w:hint="eastAsia"/>
        </w:rPr>
        <w:t xml:space="preserve">/SRI indication is distinct from the scheduling modes in </w:t>
      </w:r>
      <w:proofErr w:type="spellStart"/>
      <w:r>
        <w:rPr>
          <w:rFonts w:hint="eastAsia"/>
        </w:rPr>
        <w:t>Rel</w:t>
      </w:r>
      <w:proofErr w:type="spellEnd"/>
      <w:r>
        <w:rPr>
          <w:rFonts w:hint="eastAsia"/>
        </w:rPr>
        <w:t xml:space="preserve">-16/17, i.e. </w:t>
      </w:r>
      <w:proofErr w:type="spellStart"/>
      <w:r>
        <w:rPr>
          <w:rFonts w:hint="eastAsia"/>
        </w:rPr>
        <w:t>SDCI</w:t>
      </w:r>
      <w:proofErr w:type="spellEnd"/>
      <w:r>
        <w:rPr>
          <w:rFonts w:hint="eastAsia"/>
        </w:rPr>
        <w:t xml:space="preserve"> and MDCI, the similar idea can be referred t</w:t>
      </w:r>
      <w:r>
        <w:rPr>
          <w:rFonts w:hint="eastAsia"/>
        </w:rPr>
        <w:t xml:space="preserve">o </w:t>
      </w:r>
      <w:proofErr w:type="spellStart"/>
      <w:r>
        <w:rPr>
          <w:rFonts w:hint="eastAsia"/>
        </w:rPr>
        <w:t>STxUL</w:t>
      </w:r>
      <w:proofErr w:type="spellEnd"/>
      <w:r>
        <w:rPr>
          <w:rFonts w:hint="eastAsia"/>
        </w:rPr>
        <w:t xml:space="preserve"> to </w:t>
      </w:r>
      <w:proofErr w:type="spellStart"/>
      <w:r>
        <w:rPr>
          <w:rFonts w:hint="eastAsia"/>
        </w:rPr>
        <w:t>MTRP</w:t>
      </w:r>
      <w:proofErr w:type="spellEnd"/>
      <w:r>
        <w:rPr>
          <w:rFonts w:hint="eastAsia"/>
        </w:rPr>
        <w:t xml:space="preserve"> in </w:t>
      </w:r>
      <w:proofErr w:type="spellStart"/>
      <w:r>
        <w:rPr>
          <w:rFonts w:hint="eastAsia"/>
        </w:rPr>
        <w:t>Rel</w:t>
      </w:r>
      <w:proofErr w:type="spellEnd"/>
      <w:r>
        <w:rPr>
          <w:rFonts w:hint="eastAsia"/>
        </w:rPr>
        <w:t xml:space="preserve">-18. Therefore, we assess the spec efforts of UL </w:t>
      </w:r>
      <w:proofErr w:type="spellStart"/>
      <w:r>
        <w:rPr>
          <w:rFonts w:hint="eastAsia"/>
        </w:rPr>
        <w:t>precoding</w:t>
      </w:r>
      <w:proofErr w:type="spellEnd"/>
      <w:r>
        <w:rPr>
          <w:rFonts w:hint="eastAsia"/>
        </w:rPr>
        <w:t xml:space="preserve"> indication for </w:t>
      </w:r>
      <w:proofErr w:type="spellStart"/>
      <w:r>
        <w:rPr>
          <w:rFonts w:hint="eastAsia"/>
        </w:rPr>
        <w:t>STxUL</w:t>
      </w:r>
      <w:proofErr w:type="spellEnd"/>
      <w:r>
        <w:rPr>
          <w:rFonts w:hint="eastAsia"/>
        </w:rPr>
        <w:t xml:space="preserve"> to </w:t>
      </w:r>
      <w:proofErr w:type="spellStart"/>
      <w:r>
        <w:rPr>
          <w:rFonts w:hint="eastAsia"/>
        </w:rPr>
        <w:t>MTRP</w:t>
      </w:r>
      <w:proofErr w:type="spellEnd"/>
      <w:r>
        <w:rPr>
          <w:rFonts w:hint="eastAsia"/>
        </w:rPr>
        <w:t xml:space="preserve"> from the perspective of scheduling modes as follows.</w:t>
      </w:r>
    </w:p>
    <w:p w:rsidR="00D707F2" w:rsidRDefault="002B234F">
      <w:pPr>
        <w:numPr>
          <w:ilvl w:val="0"/>
          <w:numId w:val="17"/>
        </w:numPr>
        <w:spacing w:before="108" w:after="108"/>
      </w:pPr>
      <w:r>
        <w:rPr>
          <w:rFonts w:hint="eastAsia"/>
        </w:rPr>
        <w:t xml:space="preserve">For the case of single DCI based </w:t>
      </w:r>
      <w:proofErr w:type="spellStart"/>
      <w:r>
        <w:rPr>
          <w:rFonts w:hint="eastAsia"/>
        </w:rPr>
        <w:t>STxUL</w:t>
      </w:r>
      <w:proofErr w:type="spellEnd"/>
      <w:r>
        <w:rPr>
          <w:rFonts w:hint="eastAsia"/>
        </w:rPr>
        <w:t xml:space="preserve"> to </w:t>
      </w:r>
      <w:proofErr w:type="spellStart"/>
      <w:r>
        <w:rPr>
          <w:rFonts w:hint="eastAsia"/>
        </w:rPr>
        <w:t>MTRP</w:t>
      </w:r>
      <w:proofErr w:type="spellEnd"/>
      <w:r>
        <w:rPr>
          <w:rFonts w:hint="eastAsia"/>
        </w:rPr>
        <w:t xml:space="preserve"> scheme, the main issue is how to design DCI fi</w:t>
      </w:r>
      <w:r>
        <w:rPr>
          <w:rFonts w:hint="eastAsia"/>
        </w:rPr>
        <w:t xml:space="preserve">eld to indicate two </w:t>
      </w:r>
      <w:proofErr w:type="spellStart"/>
      <w:r>
        <w:rPr>
          <w:rFonts w:hint="eastAsia"/>
        </w:rPr>
        <w:t>precoders</w:t>
      </w:r>
      <w:proofErr w:type="spellEnd"/>
      <w:r>
        <w:rPr>
          <w:rFonts w:hint="eastAsia"/>
        </w:rPr>
        <w:t xml:space="preserve"> simultaneously. Note that the functionality of two </w:t>
      </w:r>
      <w:proofErr w:type="spellStart"/>
      <w:r>
        <w:rPr>
          <w:rFonts w:hint="eastAsia"/>
        </w:rPr>
        <w:t>TPMI</w:t>
      </w:r>
      <w:proofErr w:type="spellEnd"/>
      <w:r>
        <w:rPr>
          <w:rFonts w:hint="eastAsia"/>
        </w:rPr>
        <w:t xml:space="preserve"> fields has been introduced for single DCI based </w:t>
      </w:r>
      <w:proofErr w:type="spellStart"/>
      <w:r>
        <w:rPr>
          <w:rFonts w:hint="eastAsia"/>
        </w:rPr>
        <w:t>MTRP</w:t>
      </w:r>
      <w:proofErr w:type="spellEnd"/>
      <w:r>
        <w:rPr>
          <w:rFonts w:hint="eastAsia"/>
        </w:rPr>
        <w:t xml:space="preserve"> PUSCH repetition via </w:t>
      </w:r>
      <w:proofErr w:type="spellStart"/>
      <w:r>
        <w:rPr>
          <w:rFonts w:hint="eastAsia"/>
        </w:rPr>
        <w:t>TDM</w:t>
      </w:r>
      <w:proofErr w:type="spellEnd"/>
      <w:r>
        <w:rPr>
          <w:rFonts w:hint="eastAsia"/>
        </w:rPr>
        <w:t xml:space="preserve"> scheme in </w:t>
      </w:r>
      <w:proofErr w:type="spellStart"/>
      <w:r>
        <w:rPr>
          <w:rFonts w:hint="eastAsia"/>
        </w:rPr>
        <w:t>Rel</w:t>
      </w:r>
      <w:proofErr w:type="spellEnd"/>
      <w:r>
        <w:rPr>
          <w:rFonts w:hint="eastAsia"/>
        </w:rPr>
        <w:t>-17, reusing the fundamental of such mechanism can be possible for indicating t</w:t>
      </w:r>
      <w:r>
        <w:rPr>
          <w:rFonts w:hint="eastAsia"/>
        </w:rPr>
        <w:t xml:space="preserve">he </w:t>
      </w:r>
      <w:proofErr w:type="spellStart"/>
      <w:r>
        <w:rPr>
          <w:rFonts w:hint="eastAsia"/>
        </w:rPr>
        <w:t>precoder</w:t>
      </w:r>
      <w:proofErr w:type="spellEnd"/>
      <w:r>
        <w:rPr>
          <w:rFonts w:hint="eastAsia"/>
        </w:rPr>
        <w:t xml:space="preserve">(s) of single DCI based </w:t>
      </w:r>
      <w:proofErr w:type="spellStart"/>
      <w:r>
        <w:rPr>
          <w:rFonts w:hint="eastAsia"/>
        </w:rPr>
        <w:t>STxUL</w:t>
      </w:r>
      <w:proofErr w:type="spellEnd"/>
      <w:r>
        <w:rPr>
          <w:rFonts w:hint="eastAsia"/>
        </w:rPr>
        <w:t xml:space="preserve"> to </w:t>
      </w:r>
      <w:proofErr w:type="spellStart"/>
      <w:r>
        <w:rPr>
          <w:rFonts w:hint="eastAsia"/>
        </w:rPr>
        <w:t>MTRP</w:t>
      </w:r>
      <w:proofErr w:type="spellEnd"/>
      <w:r>
        <w:rPr>
          <w:rFonts w:hint="eastAsia"/>
        </w:rPr>
        <w:t xml:space="preserve"> scheme in </w:t>
      </w:r>
      <w:proofErr w:type="spellStart"/>
      <w:r>
        <w:rPr>
          <w:rFonts w:hint="eastAsia"/>
        </w:rPr>
        <w:t>Rel</w:t>
      </w:r>
      <w:proofErr w:type="spellEnd"/>
      <w:r>
        <w:rPr>
          <w:rFonts w:hint="eastAsia"/>
        </w:rPr>
        <w:t xml:space="preserve">-18. In this way, the spec effort of single DCI based </w:t>
      </w:r>
      <w:proofErr w:type="spellStart"/>
      <w:r>
        <w:rPr>
          <w:rFonts w:hint="eastAsia"/>
        </w:rPr>
        <w:t>STxUL</w:t>
      </w:r>
      <w:proofErr w:type="spellEnd"/>
      <w:r>
        <w:rPr>
          <w:rFonts w:hint="eastAsia"/>
        </w:rPr>
        <w:t xml:space="preserve"> to </w:t>
      </w:r>
      <w:proofErr w:type="spellStart"/>
      <w:r>
        <w:rPr>
          <w:rFonts w:hint="eastAsia"/>
        </w:rPr>
        <w:t>MTRP</w:t>
      </w:r>
      <w:proofErr w:type="spellEnd"/>
      <w:r>
        <w:rPr>
          <w:rFonts w:hint="eastAsia"/>
        </w:rPr>
        <w:t xml:space="preserve"> scheme can be sufficiently eased.</w:t>
      </w:r>
    </w:p>
    <w:p w:rsidR="00D707F2" w:rsidRDefault="002B234F">
      <w:pPr>
        <w:numPr>
          <w:ilvl w:val="0"/>
          <w:numId w:val="17"/>
        </w:numPr>
        <w:spacing w:before="108" w:after="108"/>
      </w:pPr>
      <w:r>
        <w:rPr>
          <w:rFonts w:hint="eastAsia"/>
        </w:rPr>
        <w:t xml:space="preserve">For the case of multi-DCI based </w:t>
      </w:r>
      <w:proofErr w:type="spellStart"/>
      <w:r>
        <w:rPr>
          <w:rFonts w:hint="eastAsia"/>
        </w:rPr>
        <w:t>STxUL</w:t>
      </w:r>
      <w:proofErr w:type="spellEnd"/>
      <w:r>
        <w:rPr>
          <w:rFonts w:hint="eastAsia"/>
        </w:rPr>
        <w:t xml:space="preserve"> to </w:t>
      </w:r>
      <w:proofErr w:type="spellStart"/>
      <w:r>
        <w:rPr>
          <w:rFonts w:hint="eastAsia"/>
        </w:rPr>
        <w:t>MTRP</w:t>
      </w:r>
      <w:proofErr w:type="spellEnd"/>
      <w:r>
        <w:rPr>
          <w:rFonts w:hint="eastAsia"/>
        </w:rPr>
        <w:t xml:space="preserve"> scheme, its </w:t>
      </w:r>
      <w:proofErr w:type="spellStart"/>
      <w:r>
        <w:rPr>
          <w:rFonts w:hint="eastAsia"/>
        </w:rPr>
        <w:t>precoding</w:t>
      </w:r>
      <w:proofErr w:type="spellEnd"/>
      <w:r>
        <w:rPr>
          <w:rFonts w:hint="eastAsia"/>
        </w:rPr>
        <w:t xml:space="preserve"> indication has already b</w:t>
      </w:r>
      <w:r>
        <w:rPr>
          <w:rFonts w:hint="eastAsia"/>
        </w:rPr>
        <w:t xml:space="preserve">een supported by the current specification. Hence the </w:t>
      </w:r>
      <w:proofErr w:type="spellStart"/>
      <w:r>
        <w:rPr>
          <w:rFonts w:hint="eastAsia"/>
        </w:rPr>
        <w:t>precoder</w:t>
      </w:r>
      <w:proofErr w:type="spellEnd"/>
      <w:r>
        <w:rPr>
          <w:rFonts w:hint="eastAsia"/>
        </w:rPr>
        <w:t xml:space="preserve"> of each PUSCH can be naturally indicated by its corresponding DCI, and the association between the PUSCH and its DCI can be identified by the value of </w:t>
      </w:r>
      <w:proofErr w:type="spellStart"/>
      <w:r>
        <w:rPr>
          <w:rFonts w:hint="eastAsia"/>
          <w:i/>
          <w:iCs/>
        </w:rPr>
        <w:t>CORESETPoolIndex</w:t>
      </w:r>
      <w:proofErr w:type="spellEnd"/>
      <w:r>
        <w:rPr>
          <w:rFonts w:hint="eastAsia"/>
        </w:rPr>
        <w:t xml:space="preserve"> which represents the term</w:t>
      </w:r>
      <w:r>
        <w:rPr>
          <w:rFonts w:hint="eastAsia"/>
        </w:rPr>
        <w:t xml:space="preserve"> of </w:t>
      </w:r>
      <w:proofErr w:type="spellStart"/>
      <w:r>
        <w:rPr>
          <w:rFonts w:hint="eastAsia"/>
        </w:rPr>
        <w:t>TRP</w:t>
      </w:r>
      <w:proofErr w:type="spellEnd"/>
      <w:r>
        <w:rPr>
          <w:rFonts w:hint="eastAsia"/>
        </w:rPr>
        <w:t xml:space="preserve"> when MDCI based </w:t>
      </w:r>
      <w:proofErr w:type="spellStart"/>
      <w:r>
        <w:rPr>
          <w:rFonts w:hint="eastAsia"/>
        </w:rPr>
        <w:t>MTRP</w:t>
      </w:r>
      <w:proofErr w:type="spellEnd"/>
      <w:r>
        <w:rPr>
          <w:rFonts w:hint="eastAsia"/>
        </w:rPr>
        <w:t xml:space="preserve"> operation. Based on that, it is intuitive that the spec effort of multi-DCI based </w:t>
      </w:r>
      <w:proofErr w:type="spellStart"/>
      <w:r>
        <w:rPr>
          <w:rFonts w:hint="eastAsia"/>
        </w:rPr>
        <w:t>STxUL</w:t>
      </w:r>
      <w:proofErr w:type="spellEnd"/>
      <w:r>
        <w:rPr>
          <w:rFonts w:hint="eastAsia"/>
        </w:rPr>
        <w:t xml:space="preserve"> to </w:t>
      </w:r>
      <w:proofErr w:type="spellStart"/>
      <w:r>
        <w:rPr>
          <w:rFonts w:hint="eastAsia"/>
        </w:rPr>
        <w:t>MTRP</w:t>
      </w:r>
      <w:proofErr w:type="spellEnd"/>
      <w:r>
        <w:rPr>
          <w:rFonts w:hint="eastAsia"/>
        </w:rPr>
        <w:t xml:space="preserve"> scheme will be quite small. To be more specific, the remaining issue will be whether/how to interpret the </w:t>
      </w:r>
      <w:proofErr w:type="spellStart"/>
      <w:r>
        <w:rPr>
          <w:rFonts w:hint="eastAsia"/>
        </w:rPr>
        <w:t>TPMI</w:t>
      </w:r>
      <w:proofErr w:type="spellEnd"/>
      <w:r>
        <w:rPr>
          <w:rFonts w:hint="eastAsia"/>
        </w:rPr>
        <w:t>/SRI field (to indica</w:t>
      </w:r>
      <w:r>
        <w:rPr>
          <w:rFonts w:hint="eastAsia"/>
        </w:rPr>
        <w:t xml:space="preserve">te </w:t>
      </w:r>
      <w:proofErr w:type="spellStart"/>
      <w:r>
        <w:rPr>
          <w:rFonts w:hint="eastAsia"/>
        </w:rPr>
        <w:t>precoder</w:t>
      </w:r>
      <w:proofErr w:type="spellEnd"/>
      <w:r>
        <w:rPr>
          <w:rFonts w:hint="eastAsia"/>
        </w:rPr>
        <w:t xml:space="preserve"> of PUSCH) as the function of the </w:t>
      </w:r>
      <w:proofErr w:type="spellStart"/>
      <w:r>
        <w:rPr>
          <w:rFonts w:hint="eastAsia"/>
          <w:i/>
          <w:iCs/>
        </w:rPr>
        <w:t>CORESETPoolIndex</w:t>
      </w:r>
      <w:proofErr w:type="spellEnd"/>
      <w:r>
        <w:rPr>
          <w:rFonts w:hint="eastAsia"/>
          <w:i/>
          <w:iCs/>
        </w:rPr>
        <w:t xml:space="preserve"> </w:t>
      </w:r>
      <w:r>
        <w:rPr>
          <w:rFonts w:hint="eastAsia"/>
        </w:rPr>
        <w:t xml:space="preserve">of the </w:t>
      </w:r>
      <w:proofErr w:type="spellStart"/>
      <w:r>
        <w:rPr>
          <w:rFonts w:hint="eastAsia"/>
        </w:rPr>
        <w:t>CORESET</w:t>
      </w:r>
      <w:proofErr w:type="spellEnd"/>
      <w:r>
        <w:rPr>
          <w:rFonts w:hint="eastAsia"/>
        </w:rPr>
        <w:t xml:space="preserve"> in which the UL DCI is detected. </w:t>
      </w:r>
    </w:p>
    <w:p w:rsidR="00D707F2" w:rsidRDefault="002B234F">
      <w:pPr>
        <w:spacing w:before="108" w:after="108"/>
      </w:pPr>
      <w:r>
        <w:rPr>
          <w:rFonts w:hint="eastAsia"/>
        </w:rPr>
        <w:t>According to the above assessment, we propose that:</w:t>
      </w:r>
    </w:p>
    <w:p w:rsidR="00D707F2" w:rsidRDefault="002B234F">
      <w:pPr>
        <w:spacing w:before="108" w:after="108"/>
        <w:rPr>
          <w:i/>
          <w:iCs/>
        </w:rPr>
      </w:pPr>
      <w:r>
        <w:rPr>
          <w:rFonts w:hint="eastAsia"/>
          <w:b/>
          <w:bCs/>
          <w:i/>
          <w:iCs/>
        </w:rPr>
        <w:t xml:space="preserve">Proposal 3: </w:t>
      </w:r>
      <w:proofErr w:type="spellStart"/>
      <w:r>
        <w:rPr>
          <w:rFonts w:hint="eastAsia"/>
          <w:i/>
          <w:iCs/>
        </w:rPr>
        <w:t>RAN1</w:t>
      </w:r>
      <w:proofErr w:type="spellEnd"/>
      <w:r>
        <w:rPr>
          <w:rFonts w:hint="eastAsia"/>
          <w:i/>
          <w:iCs/>
        </w:rPr>
        <w:t xml:space="preserve"> could refer to the existing mechanism of per </w:t>
      </w:r>
      <w:proofErr w:type="spellStart"/>
      <w:r>
        <w:rPr>
          <w:rFonts w:hint="eastAsia"/>
          <w:i/>
          <w:iCs/>
        </w:rPr>
        <w:t>TRP</w:t>
      </w:r>
      <w:proofErr w:type="spellEnd"/>
      <w:r>
        <w:rPr>
          <w:rFonts w:hint="eastAsia"/>
          <w:i/>
          <w:iCs/>
        </w:rPr>
        <w:t xml:space="preserve"> </w:t>
      </w:r>
      <w:proofErr w:type="spellStart"/>
      <w:r>
        <w:rPr>
          <w:rFonts w:hint="eastAsia"/>
          <w:i/>
          <w:iCs/>
        </w:rPr>
        <w:t>precoding</w:t>
      </w:r>
      <w:proofErr w:type="spellEnd"/>
      <w:r>
        <w:rPr>
          <w:rFonts w:hint="eastAsia"/>
          <w:i/>
          <w:iCs/>
        </w:rPr>
        <w:t xml:space="preserve"> indication in </w:t>
      </w:r>
      <w:proofErr w:type="spellStart"/>
      <w:r>
        <w:rPr>
          <w:rFonts w:hint="eastAsia"/>
          <w:i/>
          <w:iCs/>
        </w:rPr>
        <w:t>Rel</w:t>
      </w:r>
      <w:proofErr w:type="spellEnd"/>
      <w:r>
        <w:rPr>
          <w:rFonts w:hint="eastAsia"/>
          <w:i/>
          <w:iCs/>
        </w:rPr>
        <w:t xml:space="preserve">-16/17 to ease the spec effort of </w:t>
      </w:r>
      <w:proofErr w:type="spellStart"/>
      <w:r>
        <w:rPr>
          <w:rFonts w:hint="eastAsia"/>
          <w:i/>
          <w:iCs/>
        </w:rPr>
        <w:t>precoding</w:t>
      </w:r>
      <w:proofErr w:type="spellEnd"/>
      <w:r>
        <w:rPr>
          <w:rFonts w:hint="eastAsia"/>
          <w:i/>
          <w:iCs/>
        </w:rPr>
        <w:t xml:space="preserve"> indication for </w:t>
      </w:r>
      <w:proofErr w:type="spellStart"/>
      <w:r>
        <w:rPr>
          <w:rFonts w:hint="eastAsia"/>
          <w:i/>
          <w:iCs/>
        </w:rPr>
        <w:t>STxUL</w:t>
      </w:r>
      <w:proofErr w:type="spellEnd"/>
      <w:r>
        <w:rPr>
          <w:rFonts w:hint="eastAsia"/>
          <w:i/>
          <w:iCs/>
        </w:rPr>
        <w:t xml:space="preserve"> to </w:t>
      </w:r>
      <w:proofErr w:type="spellStart"/>
      <w:r>
        <w:rPr>
          <w:rFonts w:hint="eastAsia"/>
          <w:i/>
          <w:iCs/>
        </w:rPr>
        <w:t>MTRP</w:t>
      </w:r>
      <w:proofErr w:type="spellEnd"/>
      <w:r>
        <w:rPr>
          <w:rFonts w:hint="eastAsia"/>
          <w:i/>
          <w:iCs/>
        </w:rPr>
        <w:t xml:space="preserve"> in </w:t>
      </w:r>
      <w:proofErr w:type="spellStart"/>
      <w:r>
        <w:rPr>
          <w:rFonts w:hint="eastAsia"/>
          <w:i/>
          <w:iCs/>
        </w:rPr>
        <w:t>Rel</w:t>
      </w:r>
      <w:proofErr w:type="spellEnd"/>
      <w:r>
        <w:rPr>
          <w:rFonts w:hint="eastAsia"/>
          <w:i/>
          <w:iCs/>
        </w:rPr>
        <w:t>-18, and it can be considered from the perspective of scheduling modes as follows:</w:t>
      </w:r>
    </w:p>
    <w:p w:rsidR="00D707F2" w:rsidRDefault="002B234F">
      <w:pPr>
        <w:numPr>
          <w:ilvl w:val="0"/>
          <w:numId w:val="18"/>
        </w:numPr>
        <w:spacing w:before="108" w:after="108"/>
        <w:rPr>
          <w:i/>
          <w:iCs/>
        </w:rPr>
      </w:pPr>
      <w:r>
        <w:rPr>
          <w:rFonts w:hint="eastAsia"/>
          <w:i/>
          <w:iCs/>
        </w:rPr>
        <w:t xml:space="preserve">For </w:t>
      </w:r>
      <w:r>
        <w:rPr>
          <w:rFonts w:hint="eastAsia"/>
          <w:i/>
          <w:iCs/>
        </w:rPr>
        <w:t xml:space="preserve">the case of single DCI based </w:t>
      </w:r>
      <w:proofErr w:type="spellStart"/>
      <w:r>
        <w:rPr>
          <w:rFonts w:hint="eastAsia"/>
          <w:i/>
          <w:iCs/>
        </w:rPr>
        <w:t>STxUL</w:t>
      </w:r>
      <w:proofErr w:type="spellEnd"/>
      <w:r>
        <w:rPr>
          <w:rFonts w:hint="eastAsia"/>
          <w:i/>
          <w:iCs/>
        </w:rPr>
        <w:t xml:space="preserve"> to </w:t>
      </w:r>
      <w:proofErr w:type="spellStart"/>
      <w:r>
        <w:rPr>
          <w:rFonts w:hint="eastAsia"/>
          <w:i/>
          <w:iCs/>
        </w:rPr>
        <w:t>MTRP</w:t>
      </w:r>
      <w:proofErr w:type="spellEnd"/>
      <w:r>
        <w:rPr>
          <w:rFonts w:hint="eastAsia"/>
          <w:i/>
          <w:iCs/>
        </w:rPr>
        <w:t xml:space="preserve"> scheme, the usage of two </w:t>
      </w:r>
      <w:proofErr w:type="spellStart"/>
      <w:r>
        <w:rPr>
          <w:rFonts w:hint="eastAsia"/>
          <w:i/>
          <w:iCs/>
        </w:rPr>
        <w:t>TPMI</w:t>
      </w:r>
      <w:proofErr w:type="spellEnd"/>
      <w:r>
        <w:rPr>
          <w:rFonts w:hint="eastAsia"/>
          <w:i/>
          <w:iCs/>
        </w:rPr>
        <w:t xml:space="preserve"> fields introduced</w:t>
      </w:r>
      <w:r>
        <w:rPr>
          <w:rFonts w:hint="eastAsia"/>
          <w:i/>
          <w:iCs/>
        </w:rPr>
        <w:t xml:space="preserve"> for single DCI based </w:t>
      </w:r>
      <w:proofErr w:type="spellStart"/>
      <w:r>
        <w:rPr>
          <w:rFonts w:hint="eastAsia"/>
          <w:i/>
          <w:iCs/>
        </w:rPr>
        <w:t>MTRP</w:t>
      </w:r>
      <w:proofErr w:type="spellEnd"/>
      <w:r>
        <w:rPr>
          <w:rFonts w:hint="eastAsia"/>
          <w:i/>
          <w:iCs/>
        </w:rPr>
        <w:t xml:space="preserve"> PUSCH repetition via </w:t>
      </w:r>
      <w:proofErr w:type="spellStart"/>
      <w:r>
        <w:rPr>
          <w:rFonts w:hint="eastAsia"/>
          <w:i/>
          <w:iCs/>
        </w:rPr>
        <w:t>TDM</w:t>
      </w:r>
      <w:proofErr w:type="spellEnd"/>
      <w:r>
        <w:rPr>
          <w:rFonts w:hint="eastAsia"/>
          <w:i/>
          <w:iCs/>
        </w:rPr>
        <w:t xml:space="preserve"> scheme in </w:t>
      </w:r>
      <w:proofErr w:type="spellStart"/>
      <w:r>
        <w:rPr>
          <w:rFonts w:hint="eastAsia"/>
          <w:i/>
          <w:iCs/>
        </w:rPr>
        <w:t>Rel</w:t>
      </w:r>
      <w:proofErr w:type="spellEnd"/>
      <w:r>
        <w:rPr>
          <w:rFonts w:hint="eastAsia"/>
          <w:i/>
          <w:iCs/>
        </w:rPr>
        <w:t>-17 can be referred.</w:t>
      </w:r>
    </w:p>
    <w:p w:rsidR="00D707F2" w:rsidRDefault="002B234F">
      <w:pPr>
        <w:numPr>
          <w:ilvl w:val="0"/>
          <w:numId w:val="18"/>
        </w:numPr>
        <w:spacing w:before="108" w:after="108"/>
        <w:rPr>
          <w:i/>
          <w:iCs/>
        </w:rPr>
      </w:pPr>
      <w:r>
        <w:rPr>
          <w:rFonts w:hint="eastAsia"/>
          <w:i/>
          <w:iCs/>
        </w:rPr>
        <w:t xml:space="preserve">For the case of </w:t>
      </w:r>
      <w:proofErr w:type="spellStart"/>
      <w:r>
        <w:rPr>
          <w:rFonts w:hint="eastAsia"/>
          <w:i/>
          <w:iCs/>
        </w:rPr>
        <w:t>nulti</w:t>
      </w:r>
      <w:proofErr w:type="spellEnd"/>
      <w:r>
        <w:rPr>
          <w:rFonts w:hint="eastAsia"/>
          <w:i/>
          <w:iCs/>
        </w:rPr>
        <w:t xml:space="preserve">-DCI based </w:t>
      </w:r>
      <w:proofErr w:type="spellStart"/>
      <w:r>
        <w:rPr>
          <w:rFonts w:hint="eastAsia"/>
          <w:i/>
          <w:iCs/>
        </w:rPr>
        <w:t>STxUL</w:t>
      </w:r>
      <w:proofErr w:type="spellEnd"/>
      <w:r>
        <w:rPr>
          <w:rFonts w:hint="eastAsia"/>
          <w:i/>
          <w:iCs/>
        </w:rPr>
        <w:t xml:space="preserve"> to </w:t>
      </w:r>
      <w:proofErr w:type="spellStart"/>
      <w:r>
        <w:rPr>
          <w:rFonts w:hint="eastAsia"/>
          <w:i/>
          <w:iCs/>
        </w:rPr>
        <w:t>MTRP</w:t>
      </w:r>
      <w:proofErr w:type="spellEnd"/>
      <w:r>
        <w:rPr>
          <w:rFonts w:hint="eastAsia"/>
          <w:i/>
          <w:iCs/>
        </w:rPr>
        <w:t xml:space="preserve"> scheme, the approach of multi-DCI based </w:t>
      </w:r>
      <w:proofErr w:type="spellStart"/>
      <w:r>
        <w:rPr>
          <w:rFonts w:hint="eastAsia"/>
          <w:i/>
          <w:iCs/>
        </w:rPr>
        <w:t>MTRP</w:t>
      </w:r>
      <w:proofErr w:type="spellEnd"/>
      <w:r>
        <w:rPr>
          <w:rFonts w:hint="eastAsia"/>
          <w:i/>
          <w:iCs/>
        </w:rPr>
        <w:t xml:space="preserve"> PUSCH scheme in </w:t>
      </w:r>
      <w:proofErr w:type="spellStart"/>
      <w:r>
        <w:rPr>
          <w:rFonts w:hint="eastAsia"/>
          <w:i/>
          <w:iCs/>
        </w:rPr>
        <w:t>Rel</w:t>
      </w:r>
      <w:proofErr w:type="spellEnd"/>
      <w:r>
        <w:rPr>
          <w:rFonts w:hint="eastAsia"/>
          <w:i/>
          <w:iCs/>
        </w:rPr>
        <w:t>-16 can be referred.</w:t>
      </w:r>
    </w:p>
    <w:p w:rsidR="00D707F2" w:rsidRDefault="00D707F2">
      <w:pPr>
        <w:spacing w:before="108" w:after="108"/>
      </w:pPr>
    </w:p>
    <w:p w:rsidR="00D707F2" w:rsidRDefault="002B234F">
      <w:pPr>
        <w:pStyle w:val="Heading1"/>
        <w:keepNext/>
        <w:tabs>
          <w:tab w:val="left" w:pos="3686"/>
          <w:tab w:val="left" w:pos="4536"/>
        </w:tabs>
        <w:spacing w:before="108" w:after="108" w:line="240" w:lineRule="auto"/>
        <w:textAlignment w:val="baseline"/>
        <w:rPr>
          <w:lang w:val="en-US"/>
        </w:rPr>
      </w:pPr>
      <w:r>
        <w:rPr>
          <w:rFonts w:hint="eastAsia"/>
          <w:lang w:val="en-US"/>
        </w:rPr>
        <w:t>UCI dropping/multiplexing related enha</w:t>
      </w:r>
      <w:r>
        <w:rPr>
          <w:rFonts w:hint="eastAsia"/>
          <w:lang w:val="en-US"/>
        </w:rPr>
        <w:t>ncement</w:t>
      </w:r>
    </w:p>
    <w:p w:rsidR="00D707F2" w:rsidRDefault="002B234F">
      <w:pPr>
        <w:spacing w:before="108" w:after="108"/>
      </w:pPr>
      <w:r>
        <w:rPr>
          <w:rFonts w:hint="eastAsia"/>
        </w:rPr>
        <w:t xml:space="preserve">Regarding the enhancement on UL throughput in </w:t>
      </w:r>
      <w:proofErr w:type="spellStart"/>
      <w:r>
        <w:rPr>
          <w:rFonts w:hint="eastAsia"/>
        </w:rPr>
        <w:t>Rel</w:t>
      </w:r>
      <w:proofErr w:type="spellEnd"/>
      <w:r>
        <w:rPr>
          <w:rFonts w:hint="eastAsia"/>
        </w:rPr>
        <w:t>-18, one important use case is to transmit two different UCI reports to avoid unnecessary contents dropping or UCI multiplexing.</w:t>
      </w:r>
    </w:p>
    <w:p w:rsidR="00D707F2" w:rsidRDefault="002B234F">
      <w:pPr>
        <w:spacing w:before="108" w:after="108"/>
      </w:pPr>
      <w:r>
        <w:rPr>
          <w:rFonts w:hint="eastAsia"/>
        </w:rPr>
        <w:t xml:space="preserve">In </w:t>
      </w:r>
      <w:proofErr w:type="spellStart"/>
      <w:r>
        <w:rPr>
          <w:rFonts w:hint="eastAsia"/>
        </w:rPr>
        <w:t>Rel</w:t>
      </w:r>
      <w:proofErr w:type="spellEnd"/>
      <w:r>
        <w:rPr>
          <w:rFonts w:hint="eastAsia"/>
        </w:rPr>
        <w:t xml:space="preserve">-15, the types of UCI can be </w:t>
      </w:r>
      <w:proofErr w:type="spellStart"/>
      <w:r>
        <w:rPr>
          <w:rFonts w:hint="eastAsia"/>
        </w:rPr>
        <w:t>HARQ</w:t>
      </w:r>
      <w:proofErr w:type="spellEnd"/>
      <w:r>
        <w:rPr>
          <w:rFonts w:hint="eastAsia"/>
        </w:rPr>
        <w:t xml:space="preserve"> </w:t>
      </w:r>
      <w:proofErr w:type="spellStart"/>
      <w:r>
        <w:rPr>
          <w:rFonts w:hint="eastAsia"/>
        </w:rPr>
        <w:t>ACK</w:t>
      </w:r>
      <w:proofErr w:type="spellEnd"/>
      <w:r>
        <w:rPr>
          <w:rFonts w:hint="eastAsia"/>
        </w:rPr>
        <w:t>/</w:t>
      </w:r>
      <w:proofErr w:type="spellStart"/>
      <w:r>
        <w:rPr>
          <w:rFonts w:hint="eastAsia"/>
        </w:rPr>
        <w:t>NACK</w:t>
      </w:r>
      <w:proofErr w:type="spellEnd"/>
      <w:r>
        <w:rPr>
          <w:rFonts w:hint="eastAsia"/>
        </w:rPr>
        <w:t xml:space="preserve"> feedback, SR and CSI </w:t>
      </w:r>
      <w:r>
        <w:rPr>
          <w:rFonts w:hint="eastAsia"/>
        </w:rPr>
        <w:t>reporting, these three elements are combined in various way</w:t>
      </w:r>
      <w:r>
        <w:rPr>
          <w:rFonts w:hint="eastAsia"/>
        </w:rPr>
        <w:t>s</w:t>
      </w:r>
      <w:r>
        <w:rPr>
          <w:rFonts w:hint="eastAsia"/>
        </w:rPr>
        <w:t xml:space="preserve"> and can be reported in either PUCCH or PUSCH, i.e. </w:t>
      </w:r>
      <w:proofErr w:type="spellStart"/>
      <w:r>
        <w:rPr>
          <w:rFonts w:hint="eastAsia"/>
        </w:rPr>
        <w:t>HARQ</w:t>
      </w:r>
      <w:proofErr w:type="spellEnd"/>
      <w:r>
        <w:rPr>
          <w:rFonts w:hint="eastAsia"/>
        </w:rPr>
        <w:t xml:space="preserve"> </w:t>
      </w:r>
      <w:proofErr w:type="spellStart"/>
      <w:r>
        <w:rPr>
          <w:rFonts w:hint="eastAsia"/>
        </w:rPr>
        <w:t>ACK</w:t>
      </w:r>
      <w:proofErr w:type="spellEnd"/>
      <w:r>
        <w:rPr>
          <w:rFonts w:hint="eastAsia"/>
        </w:rPr>
        <w:t>/</w:t>
      </w:r>
      <w:proofErr w:type="spellStart"/>
      <w:r>
        <w:rPr>
          <w:rFonts w:hint="eastAsia"/>
        </w:rPr>
        <w:t>NACK</w:t>
      </w:r>
      <w:proofErr w:type="spellEnd"/>
      <w:r>
        <w:rPr>
          <w:rFonts w:hint="eastAsia"/>
        </w:rPr>
        <w:t xml:space="preserve"> only, SR only, CSI only, </w:t>
      </w:r>
      <w:proofErr w:type="spellStart"/>
      <w:r>
        <w:rPr>
          <w:rFonts w:hint="eastAsia"/>
        </w:rPr>
        <w:t>HARQ</w:t>
      </w:r>
      <w:proofErr w:type="spellEnd"/>
      <w:r>
        <w:rPr>
          <w:rFonts w:hint="eastAsia"/>
        </w:rPr>
        <w:t xml:space="preserve"> </w:t>
      </w:r>
      <w:proofErr w:type="spellStart"/>
      <w:r>
        <w:rPr>
          <w:rFonts w:hint="eastAsia"/>
        </w:rPr>
        <w:t>ACK</w:t>
      </w:r>
      <w:proofErr w:type="spellEnd"/>
      <w:r>
        <w:rPr>
          <w:rFonts w:hint="eastAsia"/>
        </w:rPr>
        <w:t>/</w:t>
      </w:r>
      <w:proofErr w:type="spellStart"/>
      <w:r>
        <w:rPr>
          <w:rFonts w:hint="eastAsia"/>
        </w:rPr>
        <w:t>NACK</w:t>
      </w:r>
      <w:proofErr w:type="spellEnd"/>
      <w:r>
        <w:rPr>
          <w:rFonts w:hint="eastAsia"/>
        </w:rPr>
        <w:t xml:space="preserve"> + SR, </w:t>
      </w:r>
      <w:proofErr w:type="spellStart"/>
      <w:r>
        <w:rPr>
          <w:rFonts w:hint="eastAsia"/>
        </w:rPr>
        <w:t>HARQ</w:t>
      </w:r>
      <w:proofErr w:type="spellEnd"/>
      <w:r>
        <w:rPr>
          <w:rFonts w:hint="eastAsia"/>
        </w:rPr>
        <w:t xml:space="preserve"> </w:t>
      </w:r>
      <w:proofErr w:type="spellStart"/>
      <w:r>
        <w:rPr>
          <w:rFonts w:hint="eastAsia"/>
        </w:rPr>
        <w:t>ACK</w:t>
      </w:r>
      <w:proofErr w:type="spellEnd"/>
      <w:r>
        <w:rPr>
          <w:rFonts w:hint="eastAsia"/>
        </w:rPr>
        <w:t>/</w:t>
      </w:r>
      <w:proofErr w:type="spellStart"/>
      <w:r>
        <w:rPr>
          <w:rFonts w:hint="eastAsia"/>
        </w:rPr>
        <w:t>NACK</w:t>
      </w:r>
      <w:proofErr w:type="spellEnd"/>
      <w:r>
        <w:rPr>
          <w:rFonts w:hint="eastAsia"/>
        </w:rPr>
        <w:t xml:space="preserve"> + CSI, CSI +SR, </w:t>
      </w:r>
      <w:proofErr w:type="spellStart"/>
      <w:r>
        <w:rPr>
          <w:rFonts w:hint="eastAsia"/>
        </w:rPr>
        <w:t>HARQ</w:t>
      </w:r>
      <w:proofErr w:type="spellEnd"/>
      <w:r>
        <w:rPr>
          <w:rFonts w:hint="eastAsia"/>
        </w:rPr>
        <w:t xml:space="preserve"> </w:t>
      </w:r>
      <w:proofErr w:type="spellStart"/>
      <w:r>
        <w:rPr>
          <w:rFonts w:hint="eastAsia"/>
        </w:rPr>
        <w:t>ACK</w:t>
      </w:r>
      <w:proofErr w:type="spellEnd"/>
      <w:r>
        <w:rPr>
          <w:rFonts w:hint="eastAsia"/>
        </w:rPr>
        <w:t>/</w:t>
      </w:r>
      <w:proofErr w:type="spellStart"/>
      <w:r>
        <w:rPr>
          <w:rFonts w:hint="eastAsia"/>
        </w:rPr>
        <w:t>NACK</w:t>
      </w:r>
      <w:proofErr w:type="spellEnd"/>
      <w:r>
        <w:rPr>
          <w:rFonts w:hint="eastAsia"/>
        </w:rPr>
        <w:t xml:space="preserve"> + SR + CSI. However, </w:t>
      </w:r>
      <w:r>
        <w:rPr>
          <w:rFonts w:hint="eastAsia"/>
        </w:rPr>
        <w:t xml:space="preserve">several restriction </w:t>
      </w:r>
      <w:r>
        <w:rPr>
          <w:rFonts w:hint="eastAsia"/>
        </w:rPr>
        <w:t xml:space="preserve">rules of the combinations are specified to guarantee the capability of the single-panel UE, such as the dropping rules made by UCI report with different priorities, UCI report with different types, UCI report omitting, UCI multiplexing on PUSCH, etc. In </w:t>
      </w:r>
      <w:proofErr w:type="spellStart"/>
      <w:r>
        <w:rPr>
          <w:rFonts w:hint="eastAsia"/>
        </w:rPr>
        <w:t>Re</w:t>
      </w:r>
      <w:r>
        <w:rPr>
          <w:rFonts w:hint="eastAsia"/>
        </w:rPr>
        <w:t>l</w:t>
      </w:r>
      <w:proofErr w:type="spellEnd"/>
      <w:r>
        <w:rPr>
          <w:rFonts w:hint="eastAsia"/>
        </w:rPr>
        <w:t xml:space="preserve">-16, although MDCI based </w:t>
      </w:r>
      <w:proofErr w:type="spellStart"/>
      <w:r>
        <w:rPr>
          <w:rFonts w:hint="eastAsia"/>
        </w:rPr>
        <w:t>MTRP</w:t>
      </w:r>
      <w:proofErr w:type="spellEnd"/>
      <w:r>
        <w:rPr>
          <w:rFonts w:hint="eastAsia"/>
        </w:rPr>
        <w:t xml:space="preserve"> PUSCH/PUCCH transmission scheme were supported, the certain aspects of these two transmission schemes were not optimized, e.g., only separate/joint feedback of </w:t>
      </w:r>
      <w:proofErr w:type="spellStart"/>
      <w:r>
        <w:rPr>
          <w:rFonts w:hint="eastAsia"/>
        </w:rPr>
        <w:t>HARQ</w:t>
      </w:r>
      <w:proofErr w:type="spellEnd"/>
      <w:r>
        <w:rPr>
          <w:rFonts w:hint="eastAsia"/>
        </w:rPr>
        <w:t xml:space="preserve"> </w:t>
      </w:r>
      <w:proofErr w:type="spellStart"/>
      <w:r>
        <w:rPr>
          <w:rFonts w:hint="eastAsia"/>
        </w:rPr>
        <w:t>ACK</w:t>
      </w:r>
      <w:proofErr w:type="spellEnd"/>
      <w:r>
        <w:rPr>
          <w:rFonts w:hint="eastAsia"/>
        </w:rPr>
        <w:t>/</w:t>
      </w:r>
      <w:proofErr w:type="spellStart"/>
      <w:r>
        <w:rPr>
          <w:rFonts w:hint="eastAsia"/>
        </w:rPr>
        <w:t>NACK</w:t>
      </w:r>
      <w:proofErr w:type="spellEnd"/>
      <w:r>
        <w:rPr>
          <w:rFonts w:hint="eastAsia"/>
        </w:rPr>
        <w:t xml:space="preserve"> have been supported.</w:t>
      </w:r>
    </w:p>
    <w:p w:rsidR="00D707F2" w:rsidRDefault="002B234F">
      <w:pPr>
        <w:spacing w:before="108" w:after="108"/>
      </w:pPr>
      <w:r>
        <w:rPr>
          <w:rFonts w:hint="eastAsia"/>
        </w:rPr>
        <w:t xml:space="preserve">In </w:t>
      </w:r>
      <w:proofErr w:type="spellStart"/>
      <w:r>
        <w:rPr>
          <w:rFonts w:hint="eastAsia"/>
        </w:rPr>
        <w:t>Rel</w:t>
      </w:r>
      <w:proofErr w:type="spellEnd"/>
      <w:r>
        <w:rPr>
          <w:rFonts w:hint="eastAsia"/>
        </w:rPr>
        <w:t xml:space="preserve">-18, </w:t>
      </w:r>
      <w:proofErr w:type="spellStart"/>
      <w:r>
        <w:rPr>
          <w:rFonts w:hint="eastAsia"/>
        </w:rPr>
        <w:t>RAN1</w:t>
      </w:r>
      <w:proofErr w:type="spellEnd"/>
      <w:r>
        <w:rPr>
          <w:rFonts w:hint="eastAsia"/>
        </w:rPr>
        <w:t xml:space="preserve"> can further st</w:t>
      </w:r>
      <w:r>
        <w:rPr>
          <w:rFonts w:hint="eastAsia"/>
        </w:rPr>
        <w:t>udy whether/how to utilize the advanced capability of multi-panel UE to enhance the UL throughput of UCI report, and it can be very beneficial to reduce the latency of UL transmission. Meanwhile, it is worth noting that the work of the corresponding spec c</w:t>
      </w:r>
      <w:r>
        <w:rPr>
          <w:rFonts w:hint="eastAsia"/>
        </w:rPr>
        <w:t>hange should be taken very careful, because in the current specifications, the description of UCI dropping/multiplexing rules is extremely complex when getting into the details.</w:t>
      </w:r>
    </w:p>
    <w:p w:rsidR="00D707F2" w:rsidRDefault="002B234F">
      <w:pPr>
        <w:spacing w:before="108" w:after="108"/>
        <w:rPr>
          <w:i/>
          <w:iCs/>
        </w:rPr>
      </w:pPr>
      <w:r>
        <w:rPr>
          <w:rFonts w:hint="eastAsia"/>
          <w:b/>
          <w:bCs/>
          <w:i/>
          <w:iCs/>
        </w:rPr>
        <w:t xml:space="preserve">Proposal 4: </w:t>
      </w:r>
      <w:proofErr w:type="spellStart"/>
      <w:r>
        <w:rPr>
          <w:rFonts w:hint="eastAsia"/>
          <w:i/>
          <w:iCs/>
        </w:rPr>
        <w:t>RAN1</w:t>
      </w:r>
      <w:proofErr w:type="spellEnd"/>
      <w:r>
        <w:rPr>
          <w:rFonts w:hint="eastAsia"/>
          <w:i/>
          <w:iCs/>
        </w:rPr>
        <w:t xml:space="preserve"> shall </w:t>
      </w:r>
      <w:r>
        <w:rPr>
          <w:rFonts w:hint="eastAsia"/>
          <w:i/>
          <w:iCs/>
        </w:rPr>
        <w:t>further study whether/how to utilize the advanced capab</w:t>
      </w:r>
      <w:r>
        <w:rPr>
          <w:rFonts w:hint="eastAsia"/>
          <w:i/>
          <w:iCs/>
        </w:rPr>
        <w:t>ility of multi-panel UE to enhance the UL throughput of UCI report.</w:t>
      </w:r>
    </w:p>
    <w:p w:rsidR="00D707F2" w:rsidRDefault="00D707F2">
      <w:pPr>
        <w:spacing w:before="108" w:after="108"/>
      </w:pPr>
    </w:p>
    <w:p w:rsidR="00D707F2" w:rsidRDefault="002B234F">
      <w:pPr>
        <w:pStyle w:val="Heading1"/>
        <w:keepNext/>
        <w:tabs>
          <w:tab w:val="left" w:pos="3686"/>
          <w:tab w:val="left" w:pos="4536"/>
        </w:tabs>
        <w:spacing w:before="108" w:after="108" w:line="240" w:lineRule="auto"/>
        <w:textAlignment w:val="baseline"/>
        <w:rPr>
          <w:lang w:val="en-US"/>
        </w:rPr>
      </w:pPr>
      <w:r>
        <w:rPr>
          <w:rFonts w:hint="eastAsia"/>
          <w:lang w:val="en-US"/>
        </w:rPr>
        <w:t xml:space="preserve">Evaluation on the key factor of </w:t>
      </w:r>
      <w:proofErr w:type="spellStart"/>
      <w:r>
        <w:rPr>
          <w:rFonts w:hint="eastAsia"/>
          <w:lang w:val="en-US"/>
        </w:rPr>
        <w:t>SDM</w:t>
      </w:r>
      <w:proofErr w:type="spellEnd"/>
      <w:r>
        <w:rPr>
          <w:rFonts w:hint="eastAsia"/>
          <w:lang w:val="en-US"/>
        </w:rPr>
        <w:t xml:space="preserve"> based </w:t>
      </w:r>
      <w:proofErr w:type="spellStart"/>
      <w:r>
        <w:rPr>
          <w:rFonts w:hint="eastAsia"/>
          <w:lang w:val="en-US"/>
        </w:rPr>
        <w:t>STxUL</w:t>
      </w:r>
      <w:proofErr w:type="spellEnd"/>
      <w:r>
        <w:rPr>
          <w:rFonts w:hint="eastAsia"/>
          <w:lang w:val="en-US"/>
        </w:rPr>
        <w:t xml:space="preserve"> to </w:t>
      </w:r>
      <w:proofErr w:type="spellStart"/>
      <w:r>
        <w:rPr>
          <w:rFonts w:hint="eastAsia"/>
          <w:lang w:val="en-US"/>
        </w:rPr>
        <w:t>MTRP</w:t>
      </w:r>
      <w:proofErr w:type="spellEnd"/>
    </w:p>
    <w:p w:rsidR="00D707F2" w:rsidRDefault="002B234F">
      <w:pPr>
        <w:spacing w:before="108" w:after="108"/>
      </w:pPr>
      <w:r>
        <w:rPr>
          <w:rFonts w:hint="eastAsia"/>
        </w:rPr>
        <w:t xml:space="preserve">In this section, we perform system-level simulation </w:t>
      </w:r>
      <w:r>
        <w:rPr>
          <w:rFonts w:hint="eastAsia"/>
        </w:rPr>
        <w:t xml:space="preserve">to evaluate the performance of 1 </w:t>
      </w:r>
      <w:proofErr w:type="spellStart"/>
      <w:r>
        <w:rPr>
          <w:rFonts w:hint="eastAsia"/>
        </w:rPr>
        <w:t>CW</w:t>
      </w:r>
      <w:proofErr w:type="spellEnd"/>
      <w:r>
        <w:rPr>
          <w:rFonts w:hint="eastAsia"/>
        </w:rPr>
        <w:t xml:space="preserve"> and 2 </w:t>
      </w:r>
      <w:proofErr w:type="spellStart"/>
      <w:r>
        <w:rPr>
          <w:rFonts w:hint="eastAsia"/>
        </w:rPr>
        <w:t>CW</w:t>
      </w:r>
      <w:r>
        <w:rPr>
          <w:rFonts w:hint="eastAsia"/>
        </w:rPr>
        <w:t>s</w:t>
      </w:r>
      <w:proofErr w:type="spellEnd"/>
      <w:r>
        <w:rPr>
          <w:rFonts w:hint="eastAsia"/>
        </w:rPr>
        <w:t xml:space="preserve"> in the case of single DCI based </w:t>
      </w:r>
      <w:proofErr w:type="spellStart"/>
      <w:r>
        <w:rPr>
          <w:rFonts w:hint="eastAsia"/>
        </w:rPr>
        <w:t>S</w:t>
      </w:r>
      <w:r>
        <w:rPr>
          <w:rFonts w:hint="eastAsia"/>
        </w:rPr>
        <w:t>TxUL</w:t>
      </w:r>
      <w:proofErr w:type="spellEnd"/>
      <w:r>
        <w:rPr>
          <w:rFonts w:hint="eastAsia"/>
        </w:rPr>
        <w:t xml:space="preserve"> to </w:t>
      </w:r>
      <w:proofErr w:type="spellStart"/>
      <w:r>
        <w:rPr>
          <w:rFonts w:hint="eastAsia"/>
        </w:rPr>
        <w:t>MTRP</w:t>
      </w:r>
      <w:proofErr w:type="spellEnd"/>
      <w:r>
        <w:rPr>
          <w:rFonts w:hint="eastAsia"/>
        </w:rPr>
        <w:t xml:space="preserve"> via </w:t>
      </w:r>
      <w:proofErr w:type="spellStart"/>
      <w:r>
        <w:rPr>
          <w:rFonts w:hint="eastAsia"/>
        </w:rPr>
        <w:t>SDM</w:t>
      </w:r>
      <w:proofErr w:type="spellEnd"/>
      <w:r>
        <w:rPr>
          <w:rFonts w:hint="eastAsia"/>
        </w:rPr>
        <w:t xml:space="preserve"> scheme comparing </w:t>
      </w:r>
      <w:proofErr w:type="spellStart"/>
      <w:r>
        <w:rPr>
          <w:rFonts w:hint="eastAsia"/>
        </w:rPr>
        <w:t>Rel</w:t>
      </w:r>
      <w:proofErr w:type="spellEnd"/>
      <w:r>
        <w:rPr>
          <w:rFonts w:hint="eastAsia"/>
        </w:rPr>
        <w:t xml:space="preserve">-15 legacy </w:t>
      </w:r>
      <w:proofErr w:type="spellStart"/>
      <w:r>
        <w:rPr>
          <w:rFonts w:hint="eastAsia"/>
        </w:rPr>
        <w:t>STRP</w:t>
      </w:r>
      <w:proofErr w:type="spellEnd"/>
      <w:r>
        <w:rPr>
          <w:rFonts w:hint="eastAsia"/>
        </w:rPr>
        <w:t xml:space="preserve"> operation. Here, the individual and flexible MCS indication for two </w:t>
      </w:r>
      <w:proofErr w:type="spellStart"/>
      <w:r>
        <w:rPr>
          <w:rFonts w:hint="eastAsia"/>
        </w:rPr>
        <w:t>TRPs</w:t>
      </w:r>
      <w:proofErr w:type="spellEnd"/>
      <w:r>
        <w:rPr>
          <w:rFonts w:hint="eastAsia"/>
        </w:rPr>
        <w:t xml:space="preserve"> is dedicated to the case of </w:t>
      </w:r>
      <w:proofErr w:type="spellStart"/>
      <w:r>
        <w:rPr>
          <w:rFonts w:hint="eastAsia"/>
        </w:rPr>
        <w:t>2CW</w:t>
      </w:r>
      <w:proofErr w:type="spellEnd"/>
      <w:r>
        <w:rPr>
          <w:rFonts w:hint="eastAsia"/>
        </w:rPr>
        <w:t xml:space="preserve"> of single DCI based </w:t>
      </w:r>
      <w:proofErr w:type="spellStart"/>
      <w:r>
        <w:rPr>
          <w:rFonts w:hint="eastAsia"/>
        </w:rPr>
        <w:t>STxUL</w:t>
      </w:r>
      <w:proofErr w:type="spellEnd"/>
      <w:r>
        <w:rPr>
          <w:rFonts w:hint="eastAsia"/>
        </w:rPr>
        <w:t xml:space="preserve"> to </w:t>
      </w:r>
      <w:proofErr w:type="spellStart"/>
      <w:r>
        <w:rPr>
          <w:rFonts w:hint="eastAsia"/>
        </w:rPr>
        <w:t>MTRP</w:t>
      </w:r>
      <w:proofErr w:type="spellEnd"/>
      <w:r>
        <w:rPr>
          <w:rFonts w:hint="eastAsia"/>
        </w:rPr>
        <w:t xml:space="preserve"> via </w:t>
      </w:r>
      <w:proofErr w:type="spellStart"/>
      <w:r>
        <w:rPr>
          <w:rFonts w:hint="eastAsia"/>
        </w:rPr>
        <w:t>SDM</w:t>
      </w:r>
      <w:proofErr w:type="spellEnd"/>
      <w:r>
        <w:rPr>
          <w:rFonts w:hint="eastAsia"/>
        </w:rPr>
        <w:t xml:space="preserve"> scheme. In contrast to the case of 1 </w:t>
      </w:r>
      <w:proofErr w:type="spellStart"/>
      <w:r>
        <w:rPr>
          <w:rFonts w:hint="eastAsia"/>
        </w:rPr>
        <w:t>CW</w:t>
      </w:r>
      <w:proofErr w:type="spellEnd"/>
      <w:r>
        <w:rPr>
          <w:rFonts w:hint="eastAsia"/>
        </w:rPr>
        <w:t xml:space="preserve">, one shared </w:t>
      </w:r>
      <w:r>
        <w:rPr>
          <w:rFonts w:hint="eastAsia"/>
        </w:rPr>
        <w:t xml:space="preserve">MCS is used for two </w:t>
      </w:r>
      <w:proofErr w:type="spellStart"/>
      <w:r>
        <w:rPr>
          <w:rFonts w:hint="eastAsia"/>
        </w:rPr>
        <w:t>TRPs</w:t>
      </w:r>
      <w:proofErr w:type="spellEnd"/>
      <w:r>
        <w:rPr>
          <w:rFonts w:hint="eastAsia"/>
        </w:rPr>
        <w:t xml:space="preserve">. Especially, average receiving power gap between </w:t>
      </w:r>
      <w:proofErr w:type="spellStart"/>
      <w:r>
        <w:rPr>
          <w:rFonts w:hint="eastAsia"/>
        </w:rPr>
        <w:t>TRPs</w:t>
      </w:r>
      <w:proofErr w:type="spellEnd"/>
      <w:r>
        <w:rPr>
          <w:rFonts w:hint="eastAsia"/>
        </w:rPr>
        <w:t xml:space="preserve"> is set to 10 dB as the real-filed test [3]. Besides, the detailed simulation parameters can be found in our contribution of AI 9.1.5 [4].</w:t>
      </w:r>
    </w:p>
    <w:p w:rsidR="00D707F2" w:rsidRDefault="002B234F">
      <w:pPr>
        <w:spacing w:before="108" w:after="108"/>
        <w:rPr>
          <w:rFonts w:eastAsia="微软雅黑"/>
          <w:szCs w:val="20"/>
        </w:rPr>
      </w:pPr>
      <w:r>
        <w:rPr>
          <w:rFonts w:hint="eastAsia"/>
        </w:rPr>
        <w:t xml:space="preserve">As listed in </w:t>
      </w:r>
      <w:r>
        <w:t>T</w:t>
      </w:r>
      <w:bookmarkStart w:id="1" w:name="_GoBack"/>
      <w:bookmarkEnd w:id="1"/>
      <w:r>
        <w:rPr>
          <w:rFonts w:hint="eastAsia"/>
        </w:rPr>
        <w:t xml:space="preserve">able 1, the results show </w:t>
      </w:r>
      <w:r>
        <w:rPr>
          <w:rFonts w:hint="eastAsia"/>
        </w:rPr>
        <w:t xml:space="preserve">that the throughput performance gain of 1 </w:t>
      </w:r>
      <w:proofErr w:type="spellStart"/>
      <w:r>
        <w:rPr>
          <w:rFonts w:hint="eastAsia"/>
        </w:rPr>
        <w:t>CW</w:t>
      </w:r>
      <w:proofErr w:type="spellEnd"/>
      <w:r>
        <w:rPr>
          <w:rFonts w:hint="eastAsia"/>
        </w:rPr>
        <w:t xml:space="preserve"> and 2 </w:t>
      </w:r>
      <w:proofErr w:type="spellStart"/>
      <w:r>
        <w:rPr>
          <w:rFonts w:hint="eastAsia"/>
        </w:rPr>
        <w:t>CW</w:t>
      </w:r>
      <w:r>
        <w:rPr>
          <w:rFonts w:hint="eastAsia"/>
        </w:rPr>
        <w:t>s</w:t>
      </w:r>
      <w:proofErr w:type="spellEnd"/>
      <w:r>
        <w:rPr>
          <w:rFonts w:hint="eastAsia"/>
        </w:rPr>
        <w:t xml:space="preserve"> in the case of single DCI based </w:t>
      </w:r>
      <w:proofErr w:type="spellStart"/>
      <w:r>
        <w:rPr>
          <w:rFonts w:hint="eastAsia"/>
        </w:rPr>
        <w:t>STxUL</w:t>
      </w:r>
      <w:proofErr w:type="spellEnd"/>
      <w:r>
        <w:rPr>
          <w:rFonts w:hint="eastAsia"/>
        </w:rPr>
        <w:t xml:space="preserve"> to </w:t>
      </w:r>
      <w:proofErr w:type="spellStart"/>
      <w:r>
        <w:rPr>
          <w:rFonts w:hint="eastAsia"/>
        </w:rPr>
        <w:t>MTRP</w:t>
      </w:r>
      <w:proofErr w:type="spellEnd"/>
      <w:r>
        <w:rPr>
          <w:rFonts w:hint="eastAsia"/>
        </w:rPr>
        <w:t xml:space="preserve"> via </w:t>
      </w:r>
      <w:proofErr w:type="spellStart"/>
      <w:r>
        <w:rPr>
          <w:rFonts w:hint="eastAsia"/>
        </w:rPr>
        <w:t>SDM</w:t>
      </w:r>
      <w:proofErr w:type="spellEnd"/>
      <w:r>
        <w:rPr>
          <w:rFonts w:hint="eastAsia"/>
        </w:rPr>
        <w:t xml:space="preserve"> scheme. Generally, it can be seen that both 1 </w:t>
      </w:r>
      <w:proofErr w:type="spellStart"/>
      <w:r>
        <w:rPr>
          <w:rFonts w:hint="eastAsia"/>
        </w:rPr>
        <w:t>CW</w:t>
      </w:r>
      <w:proofErr w:type="spellEnd"/>
      <w:r>
        <w:rPr>
          <w:rFonts w:hint="eastAsia"/>
        </w:rPr>
        <w:t xml:space="preserve"> case and 2 </w:t>
      </w:r>
      <w:proofErr w:type="spellStart"/>
      <w:r>
        <w:rPr>
          <w:rFonts w:hint="eastAsia"/>
        </w:rPr>
        <w:t>CW</w:t>
      </w:r>
      <w:proofErr w:type="spellEnd"/>
      <w:r>
        <w:rPr>
          <w:rFonts w:hint="eastAsia"/>
        </w:rPr>
        <w:t xml:space="preserve"> case for </w:t>
      </w:r>
      <w:proofErr w:type="spellStart"/>
      <w:r>
        <w:rPr>
          <w:rFonts w:hint="eastAsia"/>
        </w:rPr>
        <w:t>SDM</w:t>
      </w:r>
      <w:proofErr w:type="spellEnd"/>
      <w:r>
        <w:rPr>
          <w:rFonts w:hint="eastAsia"/>
        </w:rPr>
        <w:t xml:space="preserve"> </w:t>
      </w:r>
      <w:proofErr w:type="spellStart"/>
      <w:r>
        <w:rPr>
          <w:rFonts w:hint="eastAsia"/>
        </w:rPr>
        <w:t>MTRP</w:t>
      </w:r>
      <w:proofErr w:type="spellEnd"/>
      <w:r>
        <w:rPr>
          <w:rFonts w:hint="eastAsia"/>
        </w:rPr>
        <w:t xml:space="preserve"> can broadly provide higher throughput than </w:t>
      </w:r>
      <w:proofErr w:type="spellStart"/>
      <w:r>
        <w:rPr>
          <w:rFonts w:hint="eastAsia"/>
        </w:rPr>
        <w:t>STRP</w:t>
      </w:r>
      <w:proofErr w:type="spellEnd"/>
      <w:r>
        <w:rPr>
          <w:rFonts w:hint="eastAsia"/>
        </w:rPr>
        <w:t xml:space="preserve"> operation, especially for 95%-</w:t>
      </w:r>
      <w:proofErr w:type="spellStart"/>
      <w:r>
        <w:rPr>
          <w:rFonts w:hint="eastAsia"/>
        </w:rPr>
        <w:t>ile</w:t>
      </w:r>
      <w:proofErr w:type="spellEnd"/>
      <w:r>
        <w:rPr>
          <w:rFonts w:hint="eastAsia"/>
        </w:rPr>
        <w:t xml:space="preserve"> UE which obtain sufficient </w:t>
      </w:r>
      <w:proofErr w:type="spellStart"/>
      <w:r>
        <w:rPr>
          <w:rFonts w:hint="eastAsia"/>
        </w:rPr>
        <w:t>UPT</w:t>
      </w:r>
      <w:proofErr w:type="spellEnd"/>
      <w:r>
        <w:rPr>
          <w:rFonts w:hint="eastAsia"/>
        </w:rPr>
        <w:t xml:space="preserve"> gain wi</w:t>
      </w:r>
      <w:r>
        <w:rPr>
          <w:rFonts w:hint="eastAsia"/>
        </w:rPr>
        <w:t xml:space="preserve">th &gt; 45% in 1 </w:t>
      </w:r>
      <w:proofErr w:type="spellStart"/>
      <w:r>
        <w:rPr>
          <w:rFonts w:hint="eastAsia"/>
        </w:rPr>
        <w:t>CW</w:t>
      </w:r>
      <w:proofErr w:type="spellEnd"/>
      <w:r>
        <w:rPr>
          <w:rFonts w:hint="eastAsia"/>
        </w:rPr>
        <w:t xml:space="preserve"> case and &gt; 50% in 2 </w:t>
      </w:r>
      <w:proofErr w:type="spellStart"/>
      <w:r>
        <w:rPr>
          <w:rFonts w:hint="eastAsia"/>
        </w:rPr>
        <w:t>CW</w:t>
      </w:r>
      <w:proofErr w:type="spellEnd"/>
      <w:r>
        <w:rPr>
          <w:rFonts w:hint="eastAsia"/>
        </w:rPr>
        <w:t xml:space="preserve"> when RU ~25%. Hence it can be informed that single DCI based </w:t>
      </w:r>
      <w:proofErr w:type="spellStart"/>
      <w:r>
        <w:rPr>
          <w:rFonts w:hint="eastAsia"/>
        </w:rPr>
        <w:t>STxUL</w:t>
      </w:r>
      <w:proofErr w:type="spellEnd"/>
      <w:r>
        <w:rPr>
          <w:rFonts w:hint="eastAsia"/>
        </w:rPr>
        <w:t xml:space="preserve"> to </w:t>
      </w:r>
      <w:proofErr w:type="spellStart"/>
      <w:r>
        <w:rPr>
          <w:rFonts w:hint="eastAsia"/>
        </w:rPr>
        <w:t>MTRP</w:t>
      </w:r>
      <w:proofErr w:type="spellEnd"/>
      <w:r>
        <w:rPr>
          <w:rFonts w:hint="eastAsia"/>
        </w:rPr>
        <w:t xml:space="preserve"> via </w:t>
      </w:r>
      <w:proofErr w:type="spellStart"/>
      <w:r>
        <w:rPr>
          <w:rFonts w:hint="eastAsia"/>
        </w:rPr>
        <w:t>SDM</w:t>
      </w:r>
      <w:proofErr w:type="spellEnd"/>
      <w:r>
        <w:rPr>
          <w:rFonts w:hint="eastAsia"/>
        </w:rPr>
        <w:t xml:space="preserve"> scheme could improve UL throughput when comparing </w:t>
      </w:r>
      <w:proofErr w:type="spellStart"/>
      <w:r>
        <w:rPr>
          <w:rFonts w:hint="eastAsia"/>
        </w:rPr>
        <w:t>STRP</w:t>
      </w:r>
      <w:proofErr w:type="spellEnd"/>
      <w:r>
        <w:rPr>
          <w:rFonts w:hint="eastAsia"/>
        </w:rPr>
        <w:t xml:space="preserve"> operation. On the other hand, it can be observed that 1 </w:t>
      </w:r>
      <w:proofErr w:type="spellStart"/>
      <w:r>
        <w:rPr>
          <w:rFonts w:hint="eastAsia"/>
        </w:rPr>
        <w:t>CW</w:t>
      </w:r>
      <w:proofErr w:type="spellEnd"/>
      <w:r>
        <w:rPr>
          <w:rFonts w:hint="eastAsia"/>
        </w:rPr>
        <w:t xml:space="preserve"> case for </w:t>
      </w:r>
      <w:proofErr w:type="spellStart"/>
      <w:r>
        <w:rPr>
          <w:rFonts w:hint="eastAsia"/>
        </w:rPr>
        <w:t>SDM</w:t>
      </w:r>
      <w:proofErr w:type="spellEnd"/>
      <w:r>
        <w:rPr>
          <w:rFonts w:hint="eastAsia"/>
        </w:rPr>
        <w:t xml:space="preserve"> </w:t>
      </w:r>
      <w:proofErr w:type="spellStart"/>
      <w:r>
        <w:rPr>
          <w:rFonts w:hint="eastAsia"/>
        </w:rPr>
        <w:t>MTRP</w:t>
      </w:r>
      <w:proofErr w:type="spellEnd"/>
      <w:r>
        <w:rPr>
          <w:rFonts w:hint="eastAsia"/>
        </w:rPr>
        <w:t xml:space="preserve"> d</w:t>
      </w:r>
      <w:r>
        <w:rPr>
          <w:rFonts w:hint="eastAsia"/>
        </w:rPr>
        <w:t xml:space="preserve">oes not outperform that of </w:t>
      </w:r>
      <w:proofErr w:type="spellStart"/>
      <w:r>
        <w:rPr>
          <w:rFonts w:hint="eastAsia"/>
        </w:rPr>
        <w:t>STRP</w:t>
      </w:r>
      <w:proofErr w:type="spellEnd"/>
      <w:r>
        <w:rPr>
          <w:rFonts w:hint="eastAsia"/>
        </w:rPr>
        <w:t xml:space="preserve"> when 5%-</w:t>
      </w:r>
      <w:proofErr w:type="spellStart"/>
      <w:r>
        <w:rPr>
          <w:rFonts w:hint="eastAsia"/>
        </w:rPr>
        <w:t>ile</w:t>
      </w:r>
      <w:proofErr w:type="spellEnd"/>
      <w:r>
        <w:rPr>
          <w:rFonts w:hint="eastAsia"/>
        </w:rPr>
        <w:t xml:space="preserve"> UE and 50%-</w:t>
      </w:r>
      <w:proofErr w:type="spellStart"/>
      <w:r>
        <w:rPr>
          <w:rFonts w:hint="eastAsia"/>
        </w:rPr>
        <w:t>ile</w:t>
      </w:r>
      <w:proofErr w:type="spellEnd"/>
      <w:r>
        <w:rPr>
          <w:rFonts w:hint="eastAsia"/>
        </w:rPr>
        <w:t xml:space="preserve"> UE (as highlight in red in this table), but not in 2 </w:t>
      </w:r>
      <w:proofErr w:type="spellStart"/>
      <w:r>
        <w:rPr>
          <w:rFonts w:hint="eastAsia"/>
        </w:rPr>
        <w:t>CW</w:t>
      </w:r>
      <w:proofErr w:type="spellEnd"/>
      <w:r>
        <w:rPr>
          <w:rFonts w:hint="eastAsia"/>
        </w:rPr>
        <w:t xml:space="preserve"> case for </w:t>
      </w:r>
      <w:proofErr w:type="spellStart"/>
      <w:r>
        <w:rPr>
          <w:rFonts w:hint="eastAsia"/>
        </w:rPr>
        <w:t>SDM</w:t>
      </w:r>
      <w:proofErr w:type="spellEnd"/>
      <w:r>
        <w:rPr>
          <w:rFonts w:hint="eastAsia"/>
        </w:rPr>
        <w:t xml:space="preserve"> </w:t>
      </w:r>
      <w:proofErr w:type="spellStart"/>
      <w:r>
        <w:rPr>
          <w:rFonts w:hint="eastAsia"/>
        </w:rPr>
        <w:t>MTRP</w:t>
      </w:r>
      <w:proofErr w:type="spellEnd"/>
      <w:r>
        <w:rPr>
          <w:rFonts w:hint="eastAsia"/>
        </w:rPr>
        <w:t xml:space="preserve">. By comparing each item in detail, 2 </w:t>
      </w:r>
      <w:proofErr w:type="spellStart"/>
      <w:r>
        <w:rPr>
          <w:rFonts w:hint="eastAsia"/>
        </w:rPr>
        <w:t>CW</w:t>
      </w:r>
      <w:proofErr w:type="spellEnd"/>
      <w:r>
        <w:rPr>
          <w:rFonts w:hint="eastAsia"/>
        </w:rPr>
        <w:t xml:space="preserve"> case for </w:t>
      </w:r>
      <w:proofErr w:type="spellStart"/>
      <w:r>
        <w:rPr>
          <w:rFonts w:hint="eastAsia"/>
        </w:rPr>
        <w:t>SDM</w:t>
      </w:r>
      <w:proofErr w:type="spellEnd"/>
      <w:r>
        <w:rPr>
          <w:rFonts w:hint="eastAsia"/>
        </w:rPr>
        <w:t xml:space="preserve"> </w:t>
      </w:r>
      <w:proofErr w:type="spellStart"/>
      <w:r>
        <w:rPr>
          <w:rFonts w:hint="eastAsia"/>
        </w:rPr>
        <w:t>MTRP</w:t>
      </w:r>
      <w:proofErr w:type="spellEnd"/>
      <w:r>
        <w:rPr>
          <w:rFonts w:hint="eastAsia"/>
        </w:rPr>
        <w:t xml:space="preserve"> can always performs better than </w:t>
      </w:r>
      <w:proofErr w:type="spellStart"/>
      <w:r>
        <w:rPr>
          <w:rFonts w:hint="eastAsia"/>
        </w:rPr>
        <w:t>STRP</w:t>
      </w:r>
      <w:proofErr w:type="spellEnd"/>
      <w:r>
        <w:rPr>
          <w:rFonts w:hint="eastAsia"/>
        </w:rPr>
        <w:t xml:space="preserve"> and 1 </w:t>
      </w:r>
      <w:proofErr w:type="spellStart"/>
      <w:r>
        <w:rPr>
          <w:rFonts w:hint="eastAsia"/>
        </w:rPr>
        <w:t>CW</w:t>
      </w:r>
      <w:proofErr w:type="spellEnd"/>
      <w:r>
        <w:rPr>
          <w:rFonts w:hint="eastAsia"/>
        </w:rPr>
        <w:t xml:space="preserve"> case for </w:t>
      </w:r>
      <w:proofErr w:type="spellStart"/>
      <w:r>
        <w:rPr>
          <w:rFonts w:hint="eastAsia"/>
        </w:rPr>
        <w:t>SDM</w:t>
      </w:r>
      <w:proofErr w:type="spellEnd"/>
      <w:r>
        <w:rPr>
          <w:rFonts w:hint="eastAsia"/>
        </w:rPr>
        <w:t xml:space="preserve"> </w:t>
      </w:r>
      <w:proofErr w:type="spellStart"/>
      <w:r>
        <w:rPr>
          <w:rFonts w:hint="eastAsia"/>
        </w:rPr>
        <w:t>MTRP</w:t>
      </w:r>
      <w:proofErr w:type="spellEnd"/>
      <w:r>
        <w:rPr>
          <w:rFonts w:hint="eastAsia"/>
        </w:rPr>
        <w:t xml:space="preserve">. </w:t>
      </w:r>
      <w:r>
        <w:rPr>
          <w:rFonts w:hint="eastAsia"/>
        </w:rPr>
        <w:t xml:space="preserve">That is </w:t>
      </w:r>
      <w:r>
        <w:rPr>
          <w:rFonts w:hint="eastAsia"/>
        </w:rPr>
        <w:t>because</w:t>
      </w:r>
      <w:r>
        <w:rPr>
          <w:rFonts w:hint="eastAsia"/>
        </w:rPr>
        <w:t xml:space="preserve"> more flexible MCS indication for two layers can better match the channel condition of respective </w:t>
      </w:r>
      <w:proofErr w:type="spellStart"/>
      <w:r>
        <w:rPr>
          <w:rFonts w:hint="eastAsia"/>
        </w:rPr>
        <w:t>TRPs</w:t>
      </w:r>
      <w:proofErr w:type="spellEnd"/>
      <w:r>
        <w:rPr>
          <w:rFonts w:hint="eastAsia"/>
        </w:rPr>
        <w:t xml:space="preserve">. Therefore, it can be observed that it is very essential to support 2 </w:t>
      </w:r>
      <w:proofErr w:type="spellStart"/>
      <w:r>
        <w:rPr>
          <w:rFonts w:hint="eastAsia"/>
        </w:rPr>
        <w:t>CW</w:t>
      </w:r>
      <w:proofErr w:type="spellEnd"/>
      <w:r>
        <w:rPr>
          <w:rFonts w:hint="eastAsia"/>
        </w:rPr>
        <w:t xml:space="preserve"> for </w:t>
      </w:r>
      <w:proofErr w:type="spellStart"/>
      <w:r>
        <w:rPr>
          <w:rFonts w:hint="eastAsia"/>
        </w:rPr>
        <w:t>SDM</w:t>
      </w:r>
      <w:proofErr w:type="spellEnd"/>
      <w:r>
        <w:rPr>
          <w:rFonts w:hint="eastAsia"/>
        </w:rPr>
        <w:t xml:space="preserve"> based </w:t>
      </w:r>
      <w:proofErr w:type="spellStart"/>
      <w:r>
        <w:rPr>
          <w:rFonts w:hint="eastAsia"/>
        </w:rPr>
        <w:t>STxUL</w:t>
      </w:r>
      <w:proofErr w:type="spellEnd"/>
      <w:r>
        <w:rPr>
          <w:rFonts w:hint="eastAsia"/>
        </w:rPr>
        <w:t xml:space="preserve"> to </w:t>
      </w:r>
      <w:proofErr w:type="spellStart"/>
      <w:r>
        <w:rPr>
          <w:rFonts w:hint="eastAsia"/>
        </w:rPr>
        <w:t>MTRP</w:t>
      </w:r>
      <w:proofErr w:type="spellEnd"/>
      <w:r>
        <w:rPr>
          <w:rFonts w:hint="eastAsia"/>
        </w:rPr>
        <w:t xml:space="preserve"> transmission scheme in </w:t>
      </w:r>
      <w:proofErr w:type="spellStart"/>
      <w:r>
        <w:rPr>
          <w:rFonts w:hint="eastAsia"/>
        </w:rPr>
        <w:t>Rel</w:t>
      </w:r>
      <w:proofErr w:type="spellEnd"/>
      <w:r>
        <w:rPr>
          <w:rFonts w:hint="eastAsia"/>
        </w:rPr>
        <w:t>-18. In oth</w:t>
      </w:r>
      <w:r>
        <w:rPr>
          <w:rFonts w:hint="eastAsia"/>
        </w:rPr>
        <w:t xml:space="preserve">er word, whether to support 2 </w:t>
      </w:r>
      <w:proofErr w:type="spellStart"/>
      <w:r>
        <w:rPr>
          <w:rFonts w:hint="eastAsia"/>
        </w:rPr>
        <w:t>CW</w:t>
      </w:r>
      <w:proofErr w:type="spellEnd"/>
      <w:r>
        <w:rPr>
          <w:rFonts w:hint="eastAsia"/>
        </w:rPr>
        <w:t xml:space="preserve"> is the key factor of the performance </w:t>
      </w:r>
      <w:r>
        <w:t xml:space="preserve">of </w:t>
      </w:r>
      <w:proofErr w:type="spellStart"/>
      <w:r>
        <w:t>SDM</w:t>
      </w:r>
      <w:proofErr w:type="spellEnd"/>
      <w:r>
        <w:rPr>
          <w:rFonts w:hint="eastAsia"/>
        </w:rPr>
        <w:t xml:space="preserve"> based </w:t>
      </w:r>
      <w:proofErr w:type="spellStart"/>
      <w:r>
        <w:rPr>
          <w:rFonts w:hint="eastAsia"/>
        </w:rPr>
        <w:t>STxUL</w:t>
      </w:r>
      <w:proofErr w:type="spellEnd"/>
      <w:r>
        <w:rPr>
          <w:rFonts w:hint="eastAsia"/>
        </w:rPr>
        <w:t xml:space="preserve"> to </w:t>
      </w:r>
      <w:proofErr w:type="spellStart"/>
      <w:r>
        <w:rPr>
          <w:rFonts w:hint="eastAsia"/>
        </w:rPr>
        <w:t>MTRP</w:t>
      </w:r>
      <w:proofErr w:type="spellEnd"/>
      <w:r>
        <w:rPr>
          <w:rFonts w:hint="eastAsia"/>
        </w:rPr>
        <w:t xml:space="preserve"> transmission.</w:t>
      </w:r>
    </w:p>
    <w:p w:rsidR="00D707F2" w:rsidRDefault="002B234F">
      <w:pPr>
        <w:pStyle w:val="ListParagraph"/>
        <w:widowControl w:val="0"/>
        <w:spacing w:before="108" w:afterLines="50" w:after="180" w:line="240" w:lineRule="auto"/>
        <w:ind w:leftChars="0" w:left="0"/>
        <w:jc w:val="center"/>
        <w:rPr>
          <w:rFonts w:eastAsia="微软雅黑"/>
          <w:sz w:val="22"/>
          <w:szCs w:val="22"/>
          <w:lang w:val="en-US"/>
        </w:rPr>
      </w:pPr>
      <w:r>
        <w:rPr>
          <w:rFonts w:eastAsia="微软雅黑"/>
          <w:b/>
          <w:bCs/>
          <w:iCs/>
          <w:sz w:val="22"/>
          <w:szCs w:val="22"/>
        </w:rPr>
        <w:t xml:space="preserve">Table </w:t>
      </w:r>
      <w:proofErr w:type="gramStart"/>
      <w:r>
        <w:rPr>
          <w:rFonts w:eastAsia="微软雅黑"/>
          <w:b/>
          <w:bCs/>
          <w:iCs/>
          <w:sz w:val="22"/>
          <w:szCs w:val="22"/>
        </w:rPr>
        <w:t>1</w:t>
      </w:r>
      <w:r>
        <w:rPr>
          <w:rFonts w:eastAsia="微软雅黑"/>
          <w:iCs/>
          <w:sz w:val="22"/>
          <w:szCs w:val="22"/>
        </w:rPr>
        <w:t xml:space="preserve"> </w:t>
      </w:r>
      <w:r>
        <w:rPr>
          <w:rFonts w:eastAsia="微软雅黑" w:hint="eastAsia"/>
          <w:iCs/>
          <w:sz w:val="22"/>
          <w:szCs w:val="22"/>
          <w:lang w:val="en-US"/>
        </w:rPr>
        <w:t xml:space="preserve"> </w:t>
      </w:r>
      <w:proofErr w:type="spellStart"/>
      <w:r>
        <w:rPr>
          <w:rFonts w:eastAsia="微软雅黑" w:hint="eastAsia"/>
          <w:iCs/>
          <w:sz w:val="22"/>
          <w:szCs w:val="22"/>
          <w:lang w:val="en-US"/>
        </w:rPr>
        <w:t>UPT</w:t>
      </w:r>
      <w:proofErr w:type="spellEnd"/>
      <w:proofErr w:type="gramEnd"/>
      <w:r>
        <w:rPr>
          <w:rFonts w:eastAsia="微软雅黑" w:hint="eastAsia"/>
          <w:iCs/>
          <w:sz w:val="22"/>
          <w:szCs w:val="22"/>
          <w:lang w:val="en-US"/>
        </w:rPr>
        <w:t xml:space="preserve"> performance</w:t>
      </w:r>
      <w:r>
        <w:rPr>
          <w:rFonts w:eastAsia="微软雅黑"/>
          <w:iCs/>
          <w:sz w:val="22"/>
          <w:szCs w:val="22"/>
        </w:rPr>
        <w:t xml:space="preserve"> </w:t>
      </w:r>
      <w:r>
        <w:rPr>
          <w:rFonts w:eastAsia="微软雅黑" w:hint="eastAsia"/>
          <w:iCs/>
          <w:sz w:val="22"/>
          <w:szCs w:val="22"/>
          <w:lang w:val="en-US"/>
        </w:rPr>
        <w:t xml:space="preserve">of </w:t>
      </w:r>
      <w:proofErr w:type="spellStart"/>
      <w:r>
        <w:rPr>
          <w:rFonts w:eastAsia="微软雅黑" w:hint="eastAsia"/>
          <w:iCs/>
          <w:sz w:val="22"/>
          <w:szCs w:val="22"/>
          <w:lang w:val="en-US"/>
        </w:rPr>
        <w:t>STxUL</w:t>
      </w:r>
      <w:proofErr w:type="spellEnd"/>
      <w:r>
        <w:rPr>
          <w:rFonts w:eastAsia="微软雅黑" w:hint="eastAsia"/>
          <w:iCs/>
          <w:sz w:val="22"/>
          <w:szCs w:val="22"/>
          <w:lang w:val="en-US"/>
        </w:rPr>
        <w:t xml:space="preserve"> to </w:t>
      </w:r>
      <w:proofErr w:type="spellStart"/>
      <w:r>
        <w:rPr>
          <w:rFonts w:eastAsia="微软雅黑" w:hint="eastAsia"/>
          <w:iCs/>
          <w:sz w:val="22"/>
          <w:szCs w:val="22"/>
          <w:lang w:val="en-US"/>
        </w:rPr>
        <w:t>MTRP</w:t>
      </w:r>
      <w:proofErr w:type="spellEnd"/>
      <w:r>
        <w:rPr>
          <w:rFonts w:eastAsia="微软雅黑" w:hint="eastAsia"/>
          <w:iCs/>
          <w:sz w:val="22"/>
          <w:szCs w:val="22"/>
          <w:lang w:val="en-US"/>
        </w:rPr>
        <w:t xml:space="preserve"> when indoor hotspot,</w:t>
      </w:r>
      <w:r>
        <w:rPr>
          <w:rFonts w:eastAsia="微软雅黑"/>
          <w:iCs/>
          <w:sz w:val="22"/>
          <w:szCs w:val="22"/>
        </w:rPr>
        <w:t xml:space="preserve"> </w:t>
      </w:r>
      <w:r>
        <w:rPr>
          <w:rFonts w:eastAsia="微软雅黑" w:hint="eastAsia"/>
          <w:iCs/>
          <w:sz w:val="22"/>
          <w:szCs w:val="22"/>
          <w:lang w:val="en-US"/>
        </w:rPr>
        <w:t>and with 10</w:t>
      </w:r>
      <w:r>
        <w:rPr>
          <w:rFonts w:eastAsia="微软雅黑"/>
          <w:iCs/>
          <w:sz w:val="22"/>
          <w:szCs w:val="22"/>
        </w:rPr>
        <w:t>dB average receiv</w:t>
      </w:r>
      <w:r>
        <w:rPr>
          <w:rFonts w:eastAsia="微软雅黑" w:hint="eastAsia"/>
          <w:iCs/>
          <w:sz w:val="22"/>
          <w:szCs w:val="22"/>
        </w:rPr>
        <w:t>ing</w:t>
      </w:r>
      <w:r>
        <w:rPr>
          <w:rFonts w:eastAsia="微软雅黑"/>
          <w:iCs/>
          <w:sz w:val="22"/>
          <w:szCs w:val="22"/>
        </w:rPr>
        <w:t xml:space="preserve"> power gap between two </w:t>
      </w:r>
      <w:proofErr w:type="spellStart"/>
      <w:r>
        <w:rPr>
          <w:rFonts w:eastAsia="微软雅黑" w:hint="eastAsia"/>
          <w:iCs/>
          <w:sz w:val="22"/>
          <w:szCs w:val="22"/>
          <w:lang w:val="en-US"/>
        </w:rPr>
        <w:t>TRPs</w:t>
      </w:r>
      <w:proofErr w:type="spellEnd"/>
    </w:p>
    <w:tbl>
      <w:tblPr>
        <w:tblStyle w:val="TableGrid"/>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154"/>
        <w:gridCol w:w="1587"/>
        <w:gridCol w:w="1587"/>
        <w:gridCol w:w="1587"/>
        <w:gridCol w:w="1587"/>
      </w:tblGrid>
      <w:tr w:rsidR="00D707F2">
        <w:tc>
          <w:tcPr>
            <w:tcW w:w="924" w:type="dxa"/>
          </w:tcPr>
          <w:p w:rsidR="00D707F2" w:rsidRDefault="002B234F">
            <w:pPr>
              <w:spacing w:before="108" w:after="108"/>
              <w:rPr>
                <w:rFonts w:eastAsia="宋体"/>
                <w:b/>
                <w:szCs w:val="20"/>
                <w:lang w:eastAsia="ja-JP"/>
              </w:rPr>
            </w:pPr>
            <w:r>
              <w:rPr>
                <w:rFonts w:eastAsia="宋体"/>
                <w:b/>
                <w:szCs w:val="20"/>
                <w:lang w:eastAsia="ja-JP"/>
              </w:rPr>
              <w:t>RU</w:t>
            </w:r>
          </w:p>
        </w:tc>
        <w:tc>
          <w:tcPr>
            <w:tcW w:w="2154" w:type="dxa"/>
          </w:tcPr>
          <w:p w:rsidR="00D707F2" w:rsidRDefault="002B234F">
            <w:pPr>
              <w:spacing w:before="108" w:after="108"/>
              <w:jc w:val="left"/>
              <w:rPr>
                <w:rFonts w:eastAsia="宋体"/>
                <w:b/>
                <w:szCs w:val="20"/>
              </w:rPr>
            </w:pPr>
            <w:r>
              <w:rPr>
                <w:rFonts w:eastAsia="宋体"/>
                <w:b/>
                <w:szCs w:val="20"/>
              </w:rPr>
              <w:t>Transmission scheme</w:t>
            </w:r>
          </w:p>
        </w:tc>
        <w:tc>
          <w:tcPr>
            <w:tcW w:w="1587" w:type="dxa"/>
          </w:tcPr>
          <w:p w:rsidR="00D707F2" w:rsidRDefault="002B234F">
            <w:pPr>
              <w:spacing w:before="108" w:after="108"/>
              <w:jc w:val="center"/>
              <w:rPr>
                <w:rFonts w:eastAsia="宋体"/>
                <w:b/>
                <w:szCs w:val="20"/>
              </w:rPr>
            </w:pPr>
            <w:r>
              <w:rPr>
                <w:rFonts w:eastAsia="宋体"/>
                <w:b/>
                <w:szCs w:val="20"/>
                <w:lang w:eastAsia="ja-JP"/>
              </w:rPr>
              <w:t>Mean</w:t>
            </w:r>
            <w:r>
              <w:rPr>
                <w:rFonts w:eastAsia="宋体"/>
                <w:b/>
                <w:szCs w:val="20"/>
              </w:rPr>
              <w:t xml:space="preserve"> </w:t>
            </w:r>
            <w:r>
              <w:rPr>
                <w:rFonts w:eastAsia="宋体" w:hint="eastAsia"/>
                <w:b/>
                <w:szCs w:val="20"/>
              </w:rPr>
              <w:t>UE</w:t>
            </w:r>
          </w:p>
        </w:tc>
        <w:tc>
          <w:tcPr>
            <w:tcW w:w="1587" w:type="dxa"/>
          </w:tcPr>
          <w:p w:rsidR="00D707F2" w:rsidRDefault="002B234F">
            <w:pPr>
              <w:spacing w:before="108" w:after="108"/>
              <w:jc w:val="center"/>
              <w:rPr>
                <w:rFonts w:eastAsia="宋体"/>
                <w:b/>
                <w:szCs w:val="20"/>
              </w:rPr>
            </w:pPr>
            <w:r>
              <w:rPr>
                <w:rFonts w:eastAsia="宋体"/>
                <w:b/>
                <w:szCs w:val="20"/>
                <w:lang w:eastAsia="ja-JP"/>
              </w:rPr>
              <w:t>5%</w:t>
            </w:r>
            <w:r>
              <w:rPr>
                <w:rFonts w:eastAsia="宋体" w:hint="eastAsia"/>
                <w:b/>
                <w:szCs w:val="20"/>
              </w:rPr>
              <w:t>-</w:t>
            </w:r>
            <w:proofErr w:type="spellStart"/>
            <w:r>
              <w:rPr>
                <w:rFonts w:eastAsia="宋体"/>
                <w:b/>
                <w:szCs w:val="20"/>
                <w:lang w:eastAsia="ja-JP"/>
              </w:rPr>
              <w:t>ile</w:t>
            </w:r>
            <w:proofErr w:type="spellEnd"/>
            <w:r>
              <w:rPr>
                <w:rFonts w:eastAsia="宋体" w:hint="eastAsia"/>
                <w:b/>
                <w:szCs w:val="20"/>
              </w:rPr>
              <w:t xml:space="preserve"> UE</w:t>
            </w:r>
          </w:p>
        </w:tc>
        <w:tc>
          <w:tcPr>
            <w:tcW w:w="1587" w:type="dxa"/>
          </w:tcPr>
          <w:p w:rsidR="00D707F2" w:rsidRDefault="002B234F">
            <w:pPr>
              <w:spacing w:before="108" w:after="108"/>
              <w:ind w:left="402" w:hangingChars="200" w:hanging="402"/>
              <w:jc w:val="center"/>
              <w:rPr>
                <w:rFonts w:eastAsia="宋体"/>
                <w:b/>
                <w:szCs w:val="20"/>
              </w:rPr>
            </w:pPr>
            <w:r>
              <w:rPr>
                <w:rFonts w:eastAsia="宋体"/>
                <w:b/>
                <w:szCs w:val="20"/>
                <w:lang w:eastAsia="ja-JP"/>
              </w:rPr>
              <w:t>50%</w:t>
            </w:r>
            <w:r>
              <w:rPr>
                <w:rFonts w:eastAsia="宋体" w:hint="eastAsia"/>
                <w:b/>
                <w:szCs w:val="20"/>
              </w:rPr>
              <w:t>-</w:t>
            </w:r>
            <w:proofErr w:type="spellStart"/>
            <w:r>
              <w:rPr>
                <w:rFonts w:eastAsia="宋体"/>
                <w:b/>
                <w:szCs w:val="20"/>
                <w:lang w:eastAsia="ja-JP"/>
              </w:rPr>
              <w:t>ile</w:t>
            </w:r>
            <w:proofErr w:type="spellEnd"/>
            <w:r>
              <w:rPr>
                <w:rFonts w:eastAsia="宋体"/>
                <w:b/>
                <w:szCs w:val="20"/>
              </w:rPr>
              <w:t xml:space="preserve"> </w:t>
            </w:r>
            <w:r>
              <w:rPr>
                <w:rFonts w:eastAsia="宋体" w:hint="eastAsia"/>
                <w:b/>
                <w:szCs w:val="20"/>
              </w:rPr>
              <w:t>UE</w:t>
            </w:r>
          </w:p>
        </w:tc>
        <w:tc>
          <w:tcPr>
            <w:tcW w:w="1587" w:type="dxa"/>
          </w:tcPr>
          <w:p w:rsidR="00D707F2" w:rsidRDefault="002B234F">
            <w:pPr>
              <w:spacing w:before="108" w:after="108"/>
              <w:ind w:left="201" w:hangingChars="100" w:hanging="201"/>
              <w:jc w:val="center"/>
              <w:rPr>
                <w:rFonts w:eastAsia="宋体"/>
                <w:b/>
                <w:szCs w:val="20"/>
              </w:rPr>
            </w:pPr>
            <w:r>
              <w:rPr>
                <w:rFonts w:eastAsia="宋体"/>
                <w:b/>
                <w:szCs w:val="20"/>
                <w:lang w:eastAsia="ja-JP"/>
              </w:rPr>
              <w:t>95%</w:t>
            </w:r>
            <w:r>
              <w:rPr>
                <w:rFonts w:eastAsia="宋体" w:hint="eastAsia"/>
                <w:b/>
                <w:szCs w:val="20"/>
              </w:rPr>
              <w:t>-</w:t>
            </w:r>
            <w:proofErr w:type="spellStart"/>
            <w:r>
              <w:rPr>
                <w:rFonts w:eastAsia="宋体"/>
                <w:b/>
                <w:szCs w:val="20"/>
                <w:lang w:eastAsia="ja-JP"/>
              </w:rPr>
              <w:t>ile</w:t>
            </w:r>
            <w:proofErr w:type="spellEnd"/>
            <w:r>
              <w:rPr>
                <w:rFonts w:eastAsia="宋体"/>
                <w:b/>
                <w:szCs w:val="20"/>
              </w:rPr>
              <w:t xml:space="preserve"> </w:t>
            </w:r>
            <w:r>
              <w:rPr>
                <w:rFonts w:eastAsia="宋体" w:hint="eastAsia"/>
                <w:b/>
                <w:szCs w:val="20"/>
              </w:rPr>
              <w:t>UE</w:t>
            </w:r>
          </w:p>
        </w:tc>
      </w:tr>
      <w:tr w:rsidR="00D707F2">
        <w:tc>
          <w:tcPr>
            <w:tcW w:w="924" w:type="dxa"/>
            <w:vMerge w:val="restart"/>
          </w:tcPr>
          <w:p w:rsidR="00D707F2" w:rsidRDefault="002B234F">
            <w:pPr>
              <w:pStyle w:val="tal0"/>
              <w:spacing w:before="108" w:after="108" w:line="252" w:lineRule="auto"/>
              <w:rPr>
                <w:rFonts w:ascii="Times New Roman" w:eastAsia="宋体" w:hAnsi="Times New Roman" w:cs="Times New Roman"/>
                <w:color w:val="000000"/>
                <w:sz w:val="20"/>
                <w:szCs w:val="20"/>
                <w:lang w:eastAsia="zh-CN"/>
              </w:rPr>
            </w:pPr>
            <w:r>
              <w:rPr>
                <w:rFonts w:ascii="Times New Roman" w:eastAsia="宋体" w:hAnsi="Times New Roman" w:cs="Times New Roman"/>
                <w:color w:val="000000"/>
                <w:sz w:val="20"/>
                <w:szCs w:val="20"/>
                <w:lang w:eastAsia="zh-CN"/>
              </w:rPr>
              <w:t>~</w:t>
            </w:r>
            <w:r>
              <w:rPr>
                <w:rFonts w:ascii="Times New Roman" w:eastAsia="宋体" w:hAnsi="Times New Roman" w:cs="Times New Roman" w:hint="eastAsia"/>
                <w:color w:val="000000"/>
                <w:sz w:val="20"/>
                <w:szCs w:val="20"/>
                <w:lang w:eastAsia="zh-CN"/>
              </w:rPr>
              <w:t>25</w:t>
            </w:r>
            <w:r>
              <w:rPr>
                <w:rFonts w:ascii="Times New Roman" w:eastAsia="宋体" w:hAnsi="Times New Roman" w:cs="Times New Roman"/>
                <w:color w:val="000000"/>
                <w:sz w:val="20"/>
                <w:szCs w:val="20"/>
                <w:lang w:eastAsia="zh-CN"/>
              </w:rPr>
              <w:t>%</w:t>
            </w:r>
          </w:p>
        </w:tc>
        <w:tc>
          <w:tcPr>
            <w:tcW w:w="2154" w:type="dxa"/>
          </w:tcPr>
          <w:p w:rsidR="00D707F2" w:rsidRDefault="002B234F">
            <w:pPr>
              <w:pStyle w:val="tal0"/>
              <w:spacing w:before="108" w:after="108" w:line="252" w:lineRule="auto"/>
              <w:rPr>
                <w:rFonts w:ascii="Times New Roman" w:hAnsi="Times New Roman" w:cs="Times New Roman"/>
                <w:color w:val="000000"/>
                <w:sz w:val="20"/>
                <w:szCs w:val="20"/>
                <w:lang w:eastAsia="zh-CN"/>
              </w:rPr>
            </w:pPr>
            <w:proofErr w:type="spellStart"/>
            <w:r>
              <w:rPr>
                <w:rFonts w:ascii="Times New Roman" w:hAnsi="Times New Roman" w:cs="Times New Roman"/>
                <w:color w:val="000000"/>
                <w:sz w:val="20"/>
                <w:szCs w:val="20"/>
                <w:lang w:eastAsia="ja-JP"/>
              </w:rPr>
              <w:t>STRP</w:t>
            </w:r>
            <w:proofErr w:type="spellEnd"/>
          </w:p>
        </w:tc>
        <w:tc>
          <w:tcPr>
            <w:tcW w:w="1587" w:type="dxa"/>
          </w:tcPr>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hint="eastAsia"/>
                <w:color w:val="000000"/>
                <w:sz w:val="20"/>
                <w:szCs w:val="20"/>
                <w:lang w:eastAsia="zh-CN"/>
              </w:rPr>
              <w:t>357.32</w:t>
            </w:r>
          </w:p>
        </w:tc>
        <w:tc>
          <w:tcPr>
            <w:tcW w:w="1587" w:type="dxa"/>
          </w:tcPr>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hint="eastAsia"/>
                <w:color w:val="000000"/>
                <w:sz w:val="20"/>
                <w:szCs w:val="20"/>
                <w:lang w:eastAsia="zh-CN"/>
              </w:rPr>
              <w:t>117.78</w:t>
            </w:r>
          </w:p>
        </w:tc>
        <w:tc>
          <w:tcPr>
            <w:tcW w:w="1587" w:type="dxa"/>
          </w:tcPr>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hint="eastAsia"/>
                <w:color w:val="000000"/>
                <w:sz w:val="20"/>
                <w:szCs w:val="20"/>
                <w:lang w:eastAsia="zh-CN"/>
              </w:rPr>
              <w:t>390.50</w:t>
            </w:r>
          </w:p>
        </w:tc>
        <w:tc>
          <w:tcPr>
            <w:tcW w:w="1587" w:type="dxa"/>
          </w:tcPr>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hint="eastAsia"/>
                <w:color w:val="000000"/>
                <w:sz w:val="20"/>
                <w:szCs w:val="20"/>
                <w:lang w:eastAsia="zh-CN"/>
              </w:rPr>
              <w:t>524.57</w:t>
            </w:r>
          </w:p>
        </w:tc>
      </w:tr>
      <w:tr w:rsidR="00D707F2">
        <w:trPr>
          <w:trHeight w:val="460"/>
        </w:trPr>
        <w:tc>
          <w:tcPr>
            <w:tcW w:w="924" w:type="dxa"/>
            <w:vMerge/>
          </w:tcPr>
          <w:p w:rsidR="00D707F2" w:rsidRDefault="00D707F2">
            <w:pPr>
              <w:pStyle w:val="tal0"/>
              <w:spacing w:before="108" w:after="108" w:line="252" w:lineRule="auto"/>
              <w:rPr>
                <w:rFonts w:ascii="Times New Roman" w:hAnsi="Times New Roman" w:cs="Times New Roman"/>
                <w:color w:val="000000"/>
                <w:sz w:val="20"/>
                <w:szCs w:val="20"/>
                <w:lang w:eastAsia="ja-JP"/>
              </w:rPr>
            </w:pPr>
          </w:p>
        </w:tc>
        <w:tc>
          <w:tcPr>
            <w:tcW w:w="2154" w:type="dxa"/>
          </w:tcPr>
          <w:p w:rsidR="00D707F2" w:rsidRDefault="002B234F">
            <w:pPr>
              <w:pStyle w:val="tal0"/>
              <w:spacing w:before="108" w:after="108" w:line="252" w:lineRule="auto"/>
              <w:rPr>
                <w:rFonts w:ascii="Times New Roman" w:eastAsia="宋体" w:hAnsi="Times New Roman" w:cs="Times New Roman"/>
                <w:color w:val="000000"/>
                <w:sz w:val="20"/>
                <w:szCs w:val="20"/>
                <w:lang w:eastAsia="zh-CN"/>
              </w:rPr>
            </w:pPr>
            <w:proofErr w:type="spellStart"/>
            <w:r>
              <w:rPr>
                <w:rFonts w:ascii="Times New Roman" w:eastAsia="宋体" w:hAnsi="Times New Roman" w:cs="Times New Roman" w:hint="eastAsia"/>
                <w:color w:val="000000"/>
                <w:sz w:val="20"/>
                <w:szCs w:val="20"/>
                <w:lang w:eastAsia="zh-CN"/>
              </w:rPr>
              <w:t>1CW</w:t>
            </w:r>
            <w:proofErr w:type="spellEnd"/>
            <w:r>
              <w:rPr>
                <w:rFonts w:ascii="Times New Roman" w:eastAsia="宋体" w:hAnsi="Times New Roman" w:cs="Times New Roman" w:hint="eastAsia"/>
                <w:color w:val="000000"/>
                <w:sz w:val="20"/>
                <w:szCs w:val="20"/>
                <w:lang w:eastAsia="zh-CN"/>
              </w:rPr>
              <w:t xml:space="preserve"> for </w:t>
            </w:r>
            <w:proofErr w:type="spellStart"/>
            <w:r>
              <w:rPr>
                <w:rFonts w:ascii="Times New Roman" w:eastAsia="宋体" w:hAnsi="Times New Roman" w:cs="Times New Roman"/>
                <w:color w:val="000000"/>
                <w:sz w:val="20"/>
                <w:szCs w:val="20"/>
                <w:lang w:eastAsia="zh-CN"/>
              </w:rPr>
              <w:t>SDM</w:t>
            </w:r>
            <w:proofErr w:type="spellEnd"/>
            <w:r>
              <w:rPr>
                <w:rFonts w:ascii="Times New Roman" w:eastAsia="宋体" w:hAnsi="Times New Roman" w:cs="Times New Roman"/>
                <w:color w:val="000000"/>
                <w:sz w:val="20"/>
                <w:szCs w:val="20"/>
                <w:lang w:eastAsia="zh-CN"/>
              </w:rPr>
              <w:t xml:space="preserve"> </w:t>
            </w:r>
            <w:proofErr w:type="spellStart"/>
            <w:r>
              <w:rPr>
                <w:rFonts w:ascii="Times New Roman" w:eastAsia="宋体" w:hAnsi="Times New Roman" w:cs="Times New Roman"/>
                <w:color w:val="000000"/>
                <w:sz w:val="20"/>
                <w:szCs w:val="20"/>
                <w:lang w:eastAsia="zh-CN"/>
              </w:rPr>
              <w:t>MTRP</w:t>
            </w:r>
            <w:proofErr w:type="spellEnd"/>
          </w:p>
        </w:tc>
        <w:tc>
          <w:tcPr>
            <w:tcW w:w="1587" w:type="dxa"/>
          </w:tcPr>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hint="eastAsia"/>
                <w:color w:val="000000"/>
                <w:sz w:val="20"/>
                <w:szCs w:val="20"/>
                <w:lang w:eastAsia="zh-CN"/>
              </w:rPr>
              <w:t>386.67</w:t>
            </w:r>
          </w:p>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hint="eastAsia"/>
                <w:color w:val="000000"/>
                <w:sz w:val="20"/>
                <w:szCs w:val="20"/>
                <w:lang w:eastAsia="zh-CN"/>
              </w:rPr>
              <w:t>8.2%</w:t>
            </w:r>
            <w:r>
              <w:rPr>
                <w:rFonts w:ascii="Times New Roman" w:hAnsi="Times New Roman" w:cs="Times New Roman"/>
                <w:color w:val="000000"/>
                <w:sz w:val="20"/>
                <w:szCs w:val="20"/>
                <w:lang w:eastAsia="zh-CN"/>
              </w:rPr>
              <w:t xml:space="preserve"> (+)</w:t>
            </w:r>
          </w:p>
        </w:tc>
        <w:tc>
          <w:tcPr>
            <w:tcW w:w="1587" w:type="dxa"/>
          </w:tcPr>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hint="eastAsia"/>
                <w:color w:val="000000"/>
                <w:sz w:val="20"/>
                <w:szCs w:val="20"/>
                <w:lang w:eastAsia="zh-CN"/>
              </w:rPr>
              <w:t>107.34</w:t>
            </w:r>
          </w:p>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hint="eastAsia"/>
                <w:color w:val="000000"/>
                <w:sz w:val="20"/>
                <w:szCs w:val="20"/>
                <w:lang w:eastAsia="zh-CN"/>
              </w:rPr>
              <w:t>-8.9%</w:t>
            </w:r>
            <w:r>
              <w:rPr>
                <w:rFonts w:ascii="Times New Roman" w:hAnsi="Times New Roman" w:cs="Times New Roman"/>
                <w:color w:val="000000"/>
                <w:sz w:val="20"/>
                <w:szCs w:val="20"/>
                <w:lang w:eastAsia="zh-CN"/>
              </w:rPr>
              <w:t xml:space="preserve"> </w:t>
            </w:r>
            <w:r>
              <w:rPr>
                <w:rFonts w:ascii="Times New Roman" w:hAnsi="Times New Roman" w:cs="Times New Roman"/>
                <w:color w:val="FF0000"/>
                <w:sz w:val="20"/>
                <w:szCs w:val="20"/>
                <w:lang w:eastAsia="zh-CN"/>
              </w:rPr>
              <w:t>(-)</w:t>
            </w:r>
          </w:p>
        </w:tc>
        <w:tc>
          <w:tcPr>
            <w:tcW w:w="1587" w:type="dxa"/>
          </w:tcPr>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hint="eastAsia"/>
                <w:color w:val="000000"/>
                <w:sz w:val="20"/>
                <w:szCs w:val="20"/>
                <w:lang w:eastAsia="zh-CN"/>
              </w:rPr>
              <w:t>386.01</w:t>
            </w:r>
          </w:p>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hint="eastAsia"/>
                <w:color w:val="000000"/>
                <w:sz w:val="20"/>
                <w:szCs w:val="20"/>
                <w:lang w:eastAsia="zh-CN"/>
              </w:rPr>
              <w:t>-1.1%</w:t>
            </w:r>
            <w:r>
              <w:rPr>
                <w:rFonts w:ascii="Times New Roman" w:hAnsi="Times New Roman" w:cs="Times New Roman"/>
                <w:color w:val="000000"/>
                <w:sz w:val="20"/>
                <w:szCs w:val="20"/>
                <w:lang w:eastAsia="zh-CN"/>
              </w:rPr>
              <w:t xml:space="preserve"> </w:t>
            </w:r>
            <w:r>
              <w:rPr>
                <w:rFonts w:ascii="Times New Roman" w:hAnsi="Times New Roman" w:cs="Times New Roman"/>
                <w:color w:val="FF0000"/>
                <w:sz w:val="20"/>
                <w:szCs w:val="20"/>
                <w:lang w:eastAsia="zh-CN"/>
              </w:rPr>
              <w:t>(-)</w:t>
            </w:r>
          </w:p>
        </w:tc>
        <w:tc>
          <w:tcPr>
            <w:tcW w:w="1587" w:type="dxa"/>
          </w:tcPr>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hint="eastAsia"/>
                <w:color w:val="000000"/>
                <w:sz w:val="20"/>
                <w:szCs w:val="20"/>
                <w:lang w:eastAsia="zh-CN"/>
              </w:rPr>
              <w:t>769.65</w:t>
            </w:r>
          </w:p>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hint="eastAsia"/>
                <w:color w:val="000000"/>
                <w:sz w:val="20"/>
                <w:szCs w:val="20"/>
                <w:lang w:eastAsia="zh-CN"/>
              </w:rPr>
              <w:t>46.7%</w:t>
            </w:r>
            <w:r>
              <w:rPr>
                <w:rFonts w:ascii="Times New Roman" w:hAnsi="Times New Roman" w:cs="Times New Roman"/>
                <w:color w:val="000000"/>
                <w:sz w:val="20"/>
                <w:szCs w:val="20"/>
                <w:lang w:eastAsia="zh-CN"/>
              </w:rPr>
              <w:t xml:space="preserve"> (+)</w:t>
            </w:r>
          </w:p>
        </w:tc>
      </w:tr>
      <w:tr w:rsidR="00D707F2">
        <w:trPr>
          <w:trHeight w:val="435"/>
        </w:trPr>
        <w:tc>
          <w:tcPr>
            <w:tcW w:w="924" w:type="dxa"/>
            <w:vMerge/>
          </w:tcPr>
          <w:p w:rsidR="00D707F2" w:rsidRDefault="00D707F2">
            <w:pPr>
              <w:pStyle w:val="tal0"/>
              <w:spacing w:before="108" w:after="108" w:line="252" w:lineRule="auto"/>
              <w:rPr>
                <w:rFonts w:ascii="Times New Roman" w:hAnsi="Times New Roman" w:cs="Times New Roman"/>
                <w:color w:val="000000"/>
                <w:sz w:val="20"/>
                <w:szCs w:val="20"/>
                <w:lang w:eastAsia="ja-JP"/>
              </w:rPr>
            </w:pPr>
          </w:p>
        </w:tc>
        <w:tc>
          <w:tcPr>
            <w:tcW w:w="2154" w:type="dxa"/>
          </w:tcPr>
          <w:p w:rsidR="00D707F2" w:rsidRDefault="002B234F">
            <w:pPr>
              <w:pStyle w:val="tal0"/>
              <w:spacing w:before="108" w:after="108" w:line="252" w:lineRule="auto"/>
              <w:rPr>
                <w:rFonts w:ascii="Times New Roman" w:eastAsia="宋体" w:hAnsi="Times New Roman" w:cs="Times New Roman"/>
                <w:color w:val="000000"/>
                <w:sz w:val="20"/>
                <w:szCs w:val="20"/>
                <w:lang w:eastAsia="zh-CN"/>
              </w:rPr>
            </w:pPr>
            <w:proofErr w:type="spellStart"/>
            <w:r>
              <w:rPr>
                <w:rFonts w:ascii="Times New Roman" w:eastAsia="宋体" w:hAnsi="Times New Roman" w:cs="Times New Roman" w:hint="eastAsia"/>
                <w:color w:val="000000"/>
                <w:sz w:val="20"/>
                <w:szCs w:val="20"/>
                <w:lang w:eastAsia="zh-CN"/>
              </w:rPr>
              <w:t>2CW</w:t>
            </w:r>
            <w:proofErr w:type="spellEnd"/>
            <w:r>
              <w:rPr>
                <w:rFonts w:ascii="Times New Roman" w:eastAsia="宋体" w:hAnsi="Times New Roman" w:cs="Times New Roman" w:hint="eastAsia"/>
                <w:color w:val="000000"/>
                <w:sz w:val="20"/>
                <w:szCs w:val="20"/>
                <w:lang w:eastAsia="zh-CN"/>
              </w:rPr>
              <w:t xml:space="preserve"> for </w:t>
            </w:r>
            <w:proofErr w:type="spellStart"/>
            <w:r>
              <w:rPr>
                <w:rFonts w:ascii="Times New Roman" w:eastAsia="宋体" w:hAnsi="Times New Roman" w:cs="Times New Roman"/>
                <w:color w:val="000000"/>
                <w:sz w:val="20"/>
                <w:szCs w:val="20"/>
                <w:lang w:eastAsia="zh-CN"/>
              </w:rPr>
              <w:t>SDM</w:t>
            </w:r>
            <w:proofErr w:type="spellEnd"/>
            <w:r>
              <w:rPr>
                <w:rFonts w:ascii="Times New Roman" w:eastAsia="宋体" w:hAnsi="Times New Roman" w:cs="Times New Roman"/>
                <w:color w:val="000000"/>
                <w:sz w:val="20"/>
                <w:szCs w:val="20"/>
                <w:lang w:eastAsia="zh-CN"/>
              </w:rPr>
              <w:t xml:space="preserve"> </w:t>
            </w:r>
            <w:proofErr w:type="spellStart"/>
            <w:r>
              <w:rPr>
                <w:rFonts w:ascii="Times New Roman" w:eastAsia="宋体" w:hAnsi="Times New Roman" w:cs="Times New Roman"/>
                <w:color w:val="000000"/>
                <w:sz w:val="20"/>
                <w:szCs w:val="20"/>
                <w:lang w:eastAsia="zh-CN"/>
              </w:rPr>
              <w:t>MTRP</w:t>
            </w:r>
            <w:proofErr w:type="spellEnd"/>
          </w:p>
        </w:tc>
        <w:tc>
          <w:tcPr>
            <w:tcW w:w="1587" w:type="dxa"/>
          </w:tcPr>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hint="eastAsia"/>
                <w:color w:val="000000"/>
                <w:sz w:val="20"/>
                <w:szCs w:val="20"/>
                <w:lang w:eastAsia="zh-CN"/>
              </w:rPr>
              <w:t>412.42</w:t>
            </w:r>
          </w:p>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hint="eastAsia"/>
                <w:color w:val="000000"/>
                <w:sz w:val="20"/>
                <w:szCs w:val="20"/>
                <w:lang w:eastAsia="zh-CN"/>
              </w:rPr>
              <w:t>14.4%</w:t>
            </w:r>
            <w:r>
              <w:rPr>
                <w:rFonts w:ascii="Times New Roman" w:hAnsi="Times New Roman" w:cs="Times New Roman"/>
                <w:color w:val="000000"/>
                <w:sz w:val="20"/>
                <w:szCs w:val="20"/>
                <w:lang w:eastAsia="zh-CN"/>
              </w:rPr>
              <w:t xml:space="preserve"> (+)</w:t>
            </w:r>
          </w:p>
        </w:tc>
        <w:tc>
          <w:tcPr>
            <w:tcW w:w="1587" w:type="dxa"/>
          </w:tcPr>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hint="eastAsia"/>
                <w:color w:val="000000"/>
                <w:sz w:val="20"/>
                <w:szCs w:val="20"/>
                <w:lang w:eastAsia="zh-CN"/>
              </w:rPr>
              <w:t>118.63</w:t>
            </w:r>
          </w:p>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hint="eastAsia"/>
                <w:color w:val="000000"/>
                <w:sz w:val="20"/>
                <w:szCs w:val="20"/>
                <w:lang w:eastAsia="zh-CN"/>
              </w:rPr>
              <w:t>0.7%</w:t>
            </w:r>
            <w:r>
              <w:rPr>
                <w:rFonts w:ascii="Times New Roman" w:hAnsi="Times New Roman" w:cs="Times New Roman"/>
                <w:color w:val="000000"/>
                <w:sz w:val="20"/>
                <w:szCs w:val="20"/>
                <w:lang w:eastAsia="zh-CN"/>
              </w:rPr>
              <w:t xml:space="preserve"> (+)</w:t>
            </w:r>
          </w:p>
        </w:tc>
        <w:tc>
          <w:tcPr>
            <w:tcW w:w="1587" w:type="dxa"/>
          </w:tcPr>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hint="eastAsia"/>
                <w:color w:val="000000"/>
                <w:sz w:val="20"/>
                <w:szCs w:val="20"/>
                <w:lang w:eastAsia="zh-CN"/>
              </w:rPr>
              <w:t>409.41</w:t>
            </w:r>
          </w:p>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hint="eastAsia"/>
                <w:color w:val="000000"/>
                <w:sz w:val="20"/>
                <w:szCs w:val="20"/>
                <w:lang w:eastAsia="zh-CN"/>
              </w:rPr>
              <w:t>4.8%</w:t>
            </w:r>
            <w:r>
              <w:rPr>
                <w:rFonts w:ascii="Times New Roman" w:hAnsi="Times New Roman" w:cs="Times New Roman"/>
                <w:color w:val="000000"/>
                <w:sz w:val="20"/>
                <w:szCs w:val="20"/>
                <w:lang w:eastAsia="zh-CN"/>
              </w:rPr>
              <w:t xml:space="preserve"> (+)</w:t>
            </w:r>
          </w:p>
        </w:tc>
        <w:tc>
          <w:tcPr>
            <w:tcW w:w="1587" w:type="dxa"/>
          </w:tcPr>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hint="eastAsia"/>
                <w:color w:val="000000"/>
                <w:sz w:val="20"/>
                <w:szCs w:val="20"/>
                <w:lang w:eastAsia="zh-CN"/>
              </w:rPr>
              <w:t>790.20</w:t>
            </w:r>
          </w:p>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hint="eastAsia"/>
                <w:color w:val="000000"/>
                <w:sz w:val="20"/>
                <w:szCs w:val="20"/>
                <w:lang w:eastAsia="zh-CN"/>
              </w:rPr>
              <w:t>50.6%</w:t>
            </w:r>
            <w:r>
              <w:rPr>
                <w:rFonts w:ascii="Times New Roman" w:hAnsi="Times New Roman" w:cs="Times New Roman"/>
                <w:color w:val="000000"/>
                <w:sz w:val="20"/>
                <w:szCs w:val="20"/>
                <w:lang w:eastAsia="zh-CN"/>
              </w:rPr>
              <w:t xml:space="preserve"> (+)</w:t>
            </w:r>
          </w:p>
        </w:tc>
      </w:tr>
      <w:tr w:rsidR="00D707F2">
        <w:trPr>
          <w:trHeight w:val="231"/>
        </w:trPr>
        <w:tc>
          <w:tcPr>
            <w:tcW w:w="9426" w:type="dxa"/>
            <w:gridSpan w:val="6"/>
          </w:tcPr>
          <w:p w:rsidR="00D707F2" w:rsidRDefault="00D707F2">
            <w:pPr>
              <w:pStyle w:val="tal0"/>
              <w:spacing w:beforeLines="0" w:before="0" w:afterLines="0"/>
              <w:rPr>
                <w:rFonts w:ascii="Times New Roman" w:hAnsi="Times New Roman" w:cs="Times New Roman"/>
                <w:color w:val="000000"/>
                <w:sz w:val="20"/>
                <w:szCs w:val="20"/>
                <w:lang w:eastAsia="zh-CN"/>
              </w:rPr>
            </w:pPr>
          </w:p>
        </w:tc>
      </w:tr>
      <w:tr w:rsidR="00D707F2">
        <w:trPr>
          <w:trHeight w:val="435"/>
        </w:trPr>
        <w:tc>
          <w:tcPr>
            <w:tcW w:w="924" w:type="dxa"/>
            <w:vMerge w:val="restart"/>
          </w:tcPr>
          <w:p w:rsidR="00D707F2" w:rsidRDefault="002B234F">
            <w:pPr>
              <w:pStyle w:val="tal0"/>
              <w:spacing w:before="108" w:after="108" w:line="252" w:lineRule="auto"/>
              <w:rPr>
                <w:rFonts w:ascii="Times New Roman" w:hAnsi="Times New Roman" w:cs="Times New Roman"/>
                <w:color w:val="000000"/>
                <w:sz w:val="20"/>
                <w:szCs w:val="20"/>
                <w:lang w:eastAsia="ja-JP"/>
              </w:rPr>
            </w:pPr>
            <w:r>
              <w:rPr>
                <w:rFonts w:ascii="Times New Roman" w:eastAsia="宋体" w:hAnsi="Times New Roman" w:cs="Times New Roman"/>
                <w:color w:val="000000"/>
                <w:sz w:val="20"/>
                <w:szCs w:val="20"/>
                <w:lang w:eastAsia="zh-CN"/>
              </w:rPr>
              <w:t>~40%</w:t>
            </w:r>
          </w:p>
        </w:tc>
        <w:tc>
          <w:tcPr>
            <w:tcW w:w="2154" w:type="dxa"/>
          </w:tcPr>
          <w:p w:rsidR="00D707F2" w:rsidRDefault="002B234F">
            <w:pPr>
              <w:pStyle w:val="tal0"/>
              <w:spacing w:before="108" w:after="108" w:line="252" w:lineRule="auto"/>
              <w:rPr>
                <w:rFonts w:ascii="Times New Roman" w:hAnsi="Times New Roman" w:cs="Times New Roman"/>
                <w:color w:val="000000"/>
                <w:sz w:val="20"/>
                <w:szCs w:val="20"/>
                <w:lang w:eastAsia="zh-CN"/>
              </w:rPr>
            </w:pPr>
            <w:proofErr w:type="spellStart"/>
            <w:r>
              <w:rPr>
                <w:rFonts w:ascii="Times New Roman" w:hAnsi="Times New Roman" w:cs="Times New Roman"/>
                <w:color w:val="000000"/>
                <w:sz w:val="20"/>
                <w:szCs w:val="20"/>
                <w:lang w:eastAsia="ja-JP"/>
              </w:rPr>
              <w:t>STRP</w:t>
            </w:r>
            <w:proofErr w:type="spellEnd"/>
          </w:p>
        </w:tc>
        <w:tc>
          <w:tcPr>
            <w:tcW w:w="1587" w:type="dxa"/>
          </w:tcPr>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269.57</w:t>
            </w:r>
          </w:p>
        </w:tc>
        <w:tc>
          <w:tcPr>
            <w:tcW w:w="1587" w:type="dxa"/>
          </w:tcPr>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60.35</w:t>
            </w:r>
          </w:p>
        </w:tc>
        <w:tc>
          <w:tcPr>
            <w:tcW w:w="1587" w:type="dxa"/>
          </w:tcPr>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238.97</w:t>
            </w:r>
          </w:p>
        </w:tc>
        <w:tc>
          <w:tcPr>
            <w:tcW w:w="1587" w:type="dxa"/>
          </w:tcPr>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524.57</w:t>
            </w:r>
          </w:p>
        </w:tc>
      </w:tr>
      <w:tr w:rsidR="00D707F2">
        <w:trPr>
          <w:trHeight w:val="435"/>
        </w:trPr>
        <w:tc>
          <w:tcPr>
            <w:tcW w:w="924" w:type="dxa"/>
            <w:vMerge/>
          </w:tcPr>
          <w:p w:rsidR="00D707F2" w:rsidRDefault="00D707F2">
            <w:pPr>
              <w:pStyle w:val="tal0"/>
              <w:spacing w:before="108" w:after="108" w:line="252" w:lineRule="auto"/>
              <w:rPr>
                <w:rFonts w:ascii="Times New Roman" w:hAnsi="Times New Roman" w:cs="Times New Roman"/>
                <w:color w:val="000000"/>
                <w:sz w:val="20"/>
                <w:szCs w:val="20"/>
                <w:lang w:eastAsia="ja-JP"/>
              </w:rPr>
            </w:pPr>
          </w:p>
        </w:tc>
        <w:tc>
          <w:tcPr>
            <w:tcW w:w="2154" w:type="dxa"/>
          </w:tcPr>
          <w:p w:rsidR="00D707F2" w:rsidRDefault="002B234F">
            <w:pPr>
              <w:pStyle w:val="tal0"/>
              <w:spacing w:before="108" w:after="108" w:line="252" w:lineRule="auto"/>
              <w:rPr>
                <w:rFonts w:ascii="Times New Roman" w:eastAsia="宋体" w:hAnsi="Times New Roman" w:cs="Times New Roman"/>
                <w:color w:val="000000"/>
                <w:sz w:val="20"/>
                <w:szCs w:val="20"/>
                <w:lang w:eastAsia="zh-CN"/>
              </w:rPr>
            </w:pPr>
            <w:proofErr w:type="spellStart"/>
            <w:r>
              <w:rPr>
                <w:rFonts w:ascii="Times New Roman" w:eastAsia="宋体" w:hAnsi="Times New Roman" w:cs="Times New Roman" w:hint="eastAsia"/>
                <w:color w:val="000000"/>
                <w:sz w:val="20"/>
                <w:szCs w:val="20"/>
                <w:lang w:eastAsia="zh-CN"/>
              </w:rPr>
              <w:t>1CW</w:t>
            </w:r>
            <w:proofErr w:type="spellEnd"/>
            <w:r>
              <w:rPr>
                <w:rFonts w:ascii="Times New Roman" w:eastAsia="宋体" w:hAnsi="Times New Roman" w:cs="Times New Roman" w:hint="eastAsia"/>
                <w:color w:val="000000"/>
                <w:sz w:val="20"/>
                <w:szCs w:val="20"/>
                <w:lang w:eastAsia="zh-CN"/>
              </w:rPr>
              <w:t xml:space="preserve"> for </w:t>
            </w:r>
            <w:proofErr w:type="spellStart"/>
            <w:r>
              <w:rPr>
                <w:rFonts w:ascii="Times New Roman" w:eastAsia="宋体" w:hAnsi="Times New Roman" w:cs="Times New Roman"/>
                <w:color w:val="000000"/>
                <w:sz w:val="20"/>
                <w:szCs w:val="20"/>
                <w:lang w:eastAsia="zh-CN"/>
              </w:rPr>
              <w:t>SDM</w:t>
            </w:r>
            <w:proofErr w:type="spellEnd"/>
            <w:r>
              <w:rPr>
                <w:rFonts w:ascii="Times New Roman" w:eastAsia="宋体" w:hAnsi="Times New Roman" w:cs="Times New Roman"/>
                <w:color w:val="000000"/>
                <w:sz w:val="20"/>
                <w:szCs w:val="20"/>
                <w:lang w:eastAsia="zh-CN"/>
              </w:rPr>
              <w:t xml:space="preserve"> </w:t>
            </w:r>
            <w:proofErr w:type="spellStart"/>
            <w:r>
              <w:rPr>
                <w:rFonts w:ascii="Times New Roman" w:eastAsia="宋体" w:hAnsi="Times New Roman" w:cs="Times New Roman"/>
                <w:color w:val="000000"/>
                <w:sz w:val="20"/>
                <w:szCs w:val="20"/>
                <w:lang w:eastAsia="zh-CN"/>
              </w:rPr>
              <w:t>MTRP</w:t>
            </w:r>
            <w:proofErr w:type="spellEnd"/>
          </w:p>
        </w:tc>
        <w:tc>
          <w:tcPr>
            <w:tcW w:w="1587" w:type="dxa"/>
          </w:tcPr>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284.11</w:t>
            </w:r>
          </w:p>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5.4% (+)</w:t>
            </w:r>
          </w:p>
        </w:tc>
        <w:tc>
          <w:tcPr>
            <w:tcW w:w="1587" w:type="dxa"/>
          </w:tcPr>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59.72</w:t>
            </w:r>
          </w:p>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-1.0% </w:t>
            </w:r>
            <w:r>
              <w:rPr>
                <w:rFonts w:ascii="Times New Roman" w:hAnsi="Times New Roman" w:cs="Times New Roman"/>
                <w:color w:val="FF0000"/>
                <w:sz w:val="20"/>
                <w:szCs w:val="20"/>
                <w:lang w:eastAsia="zh-CN"/>
              </w:rPr>
              <w:t>(-)</w:t>
            </w:r>
          </w:p>
        </w:tc>
        <w:tc>
          <w:tcPr>
            <w:tcW w:w="1587" w:type="dxa"/>
          </w:tcPr>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243.17</w:t>
            </w:r>
          </w:p>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1.8% (+)</w:t>
            </w:r>
          </w:p>
        </w:tc>
        <w:tc>
          <w:tcPr>
            <w:tcW w:w="1587" w:type="dxa"/>
          </w:tcPr>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578.59</w:t>
            </w:r>
          </w:p>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10.3% (+)</w:t>
            </w:r>
          </w:p>
        </w:tc>
      </w:tr>
      <w:tr w:rsidR="00D707F2">
        <w:trPr>
          <w:trHeight w:val="435"/>
        </w:trPr>
        <w:tc>
          <w:tcPr>
            <w:tcW w:w="924" w:type="dxa"/>
            <w:vMerge/>
          </w:tcPr>
          <w:p w:rsidR="00D707F2" w:rsidRDefault="00D707F2">
            <w:pPr>
              <w:pStyle w:val="tal0"/>
              <w:spacing w:before="108" w:after="108" w:line="252" w:lineRule="auto"/>
              <w:rPr>
                <w:rFonts w:ascii="Times New Roman" w:hAnsi="Times New Roman" w:cs="Times New Roman"/>
                <w:color w:val="000000"/>
                <w:sz w:val="20"/>
                <w:szCs w:val="20"/>
                <w:lang w:eastAsia="ja-JP"/>
              </w:rPr>
            </w:pPr>
          </w:p>
        </w:tc>
        <w:tc>
          <w:tcPr>
            <w:tcW w:w="2154" w:type="dxa"/>
          </w:tcPr>
          <w:p w:rsidR="00D707F2" w:rsidRDefault="002B234F">
            <w:pPr>
              <w:pStyle w:val="tal0"/>
              <w:spacing w:before="108" w:after="108" w:line="252" w:lineRule="auto"/>
              <w:rPr>
                <w:rFonts w:ascii="Times New Roman" w:eastAsia="宋体" w:hAnsi="Times New Roman" w:cs="Times New Roman"/>
                <w:color w:val="000000"/>
                <w:sz w:val="20"/>
                <w:szCs w:val="20"/>
                <w:lang w:eastAsia="zh-CN"/>
              </w:rPr>
            </w:pPr>
            <w:proofErr w:type="spellStart"/>
            <w:r>
              <w:rPr>
                <w:rFonts w:ascii="Times New Roman" w:eastAsia="宋体" w:hAnsi="Times New Roman" w:cs="Times New Roman" w:hint="eastAsia"/>
                <w:color w:val="000000"/>
                <w:sz w:val="20"/>
                <w:szCs w:val="20"/>
                <w:lang w:eastAsia="zh-CN"/>
              </w:rPr>
              <w:t>2CW</w:t>
            </w:r>
            <w:proofErr w:type="spellEnd"/>
            <w:r>
              <w:rPr>
                <w:rFonts w:ascii="Times New Roman" w:eastAsia="宋体" w:hAnsi="Times New Roman" w:cs="Times New Roman" w:hint="eastAsia"/>
                <w:color w:val="000000"/>
                <w:sz w:val="20"/>
                <w:szCs w:val="20"/>
                <w:lang w:eastAsia="zh-CN"/>
              </w:rPr>
              <w:t xml:space="preserve"> for </w:t>
            </w:r>
            <w:proofErr w:type="spellStart"/>
            <w:r>
              <w:rPr>
                <w:rFonts w:ascii="Times New Roman" w:eastAsia="宋体" w:hAnsi="Times New Roman" w:cs="Times New Roman"/>
                <w:color w:val="000000"/>
                <w:sz w:val="20"/>
                <w:szCs w:val="20"/>
                <w:lang w:eastAsia="zh-CN"/>
              </w:rPr>
              <w:t>SDM</w:t>
            </w:r>
            <w:proofErr w:type="spellEnd"/>
            <w:r>
              <w:rPr>
                <w:rFonts w:ascii="Times New Roman" w:eastAsia="宋体" w:hAnsi="Times New Roman" w:cs="Times New Roman"/>
                <w:color w:val="000000"/>
                <w:sz w:val="20"/>
                <w:szCs w:val="20"/>
                <w:lang w:eastAsia="zh-CN"/>
              </w:rPr>
              <w:t xml:space="preserve"> </w:t>
            </w:r>
            <w:proofErr w:type="spellStart"/>
            <w:r>
              <w:rPr>
                <w:rFonts w:ascii="Times New Roman" w:eastAsia="宋体" w:hAnsi="Times New Roman" w:cs="Times New Roman"/>
                <w:color w:val="000000"/>
                <w:sz w:val="20"/>
                <w:szCs w:val="20"/>
                <w:lang w:eastAsia="zh-CN"/>
              </w:rPr>
              <w:t>MTRP</w:t>
            </w:r>
            <w:proofErr w:type="spellEnd"/>
          </w:p>
        </w:tc>
        <w:tc>
          <w:tcPr>
            <w:tcW w:w="1587" w:type="dxa"/>
          </w:tcPr>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303.76</w:t>
            </w:r>
          </w:p>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12.7% (+)</w:t>
            </w:r>
          </w:p>
        </w:tc>
        <w:tc>
          <w:tcPr>
            <w:tcW w:w="1587" w:type="dxa"/>
          </w:tcPr>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69.48</w:t>
            </w:r>
          </w:p>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15.1% (+)</w:t>
            </w:r>
          </w:p>
        </w:tc>
        <w:tc>
          <w:tcPr>
            <w:tcW w:w="1587" w:type="dxa"/>
          </w:tcPr>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265.45</w:t>
            </w:r>
          </w:p>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11.1% (+)</w:t>
            </w:r>
          </w:p>
        </w:tc>
        <w:tc>
          <w:tcPr>
            <w:tcW w:w="1587" w:type="dxa"/>
          </w:tcPr>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627.39</w:t>
            </w:r>
          </w:p>
          <w:p w:rsidR="00D707F2" w:rsidRDefault="002B234F">
            <w:pPr>
              <w:pStyle w:val="tal0"/>
              <w:spacing w:before="108" w:after="108" w:line="252" w:lineRule="auto"/>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19.6% (+)</w:t>
            </w:r>
          </w:p>
        </w:tc>
      </w:tr>
    </w:tbl>
    <w:p w:rsidR="00D707F2" w:rsidRDefault="002B234F">
      <w:pPr>
        <w:spacing w:before="108" w:after="108"/>
        <w:rPr>
          <w:i/>
          <w:iCs/>
        </w:rPr>
      </w:pPr>
      <w:r>
        <w:rPr>
          <w:rFonts w:hint="eastAsia"/>
          <w:b/>
          <w:bCs/>
          <w:i/>
          <w:iCs/>
        </w:rPr>
        <w:t>Observation 9:</w:t>
      </w:r>
      <w:r>
        <w:rPr>
          <w:rFonts w:hint="eastAsia"/>
          <w:i/>
          <w:iCs/>
        </w:rPr>
        <w:t xml:space="preserve"> Compared with </w:t>
      </w:r>
      <w:proofErr w:type="spellStart"/>
      <w:r>
        <w:rPr>
          <w:rFonts w:hint="eastAsia"/>
          <w:i/>
          <w:iCs/>
        </w:rPr>
        <w:t>STRP</w:t>
      </w:r>
      <w:proofErr w:type="spellEnd"/>
      <w:r>
        <w:rPr>
          <w:rFonts w:hint="eastAsia"/>
          <w:i/>
          <w:iCs/>
        </w:rPr>
        <w:t xml:space="preserve">, either 1 </w:t>
      </w:r>
      <w:proofErr w:type="spellStart"/>
      <w:r>
        <w:rPr>
          <w:rFonts w:hint="eastAsia"/>
          <w:i/>
          <w:iCs/>
        </w:rPr>
        <w:t>CW</w:t>
      </w:r>
      <w:proofErr w:type="spellEnd"/>
      <w:r>
        <w:rPr>
          <w:rFonts w:hint="eastAsia"/>
          <w:i/>
          <w:iCs/>
        </w:rPr>
        <w:t xml:space="preserve"> or 2 </w:t>
      </w:r>
      <w:proofErr w:type="spellStart"/>
      <w:r>
        <w:rPr>
          <w:rFonts w:hint="eastAsia"/>
          <w:i/>
          <w:iCs/>
        </w:rPr>
        <w:t>CW</w:t>
      </w:r>
      <w:proofErr w:type="spellEnd"/>
      <w:r>
        <w:rPr>
          <w:rFonts w:hint="eastAsia"/>
          <w:i/>
          <w:iCs/>
        </w:rPr>
        <w:t xml:space="preserve"> of </w:t>
      </w:r>
      <w:r>
        <w:rPr>
          <w:rFonts w:hint="eastAsia"/>
          <w:i/>
          <w:iCs/>
        </w:rPr>
        <w:t xml:space="preserve">single DCI based </w:t>
      </w:r>
      <w:proofErr w:type="spellStart"/>
      <w:r>
        <w:rPr>
          <w:rFonts w:hint="eastAsia"/>
          <w:i/>
          <w:iCs/>
        </w:rPr>
        <w:t>STxUL</w:t>
      </w:r>
      <w:proofErr w:type="spellEnd"/>
      <w:r>
        <w:rPr>
          <w:rFonts w:hint="eastAsia"/>
          <w:i/>
          <w:iCs/>
        </w:rPr>
        <w:t xml:space="preserve"> to </w:t>
      </w:r>
      <w:proofErr w:type="spellStart"/>
      <w:r>
        <w:rPr>
          <w:rFonts w:hint="eastAsia"/>
          <w:i/>
          <w:iCs/>
        </w:rPr>
        <w:t>MTRP</w:t>
      </w:r>
      <w:proofErr w:type="spellEnd"/>
      <w:r>
        <w:rPr>
          <w:rFonts w:hint="eastAsia"/>
          <w:i/>
          <w:iCs/>
        </w:rPr>
        <w:t xml:space="preserve"> via </w:t>
      </w:r>
      <w:proofErr w:type="spellStart"/>
      <w:r>
        <w:rPr>
          <w:rFonts w:hint="eastAsia"/>
          <w:i/>
          <w:iCs/>
        </w:rPr>
        <w:t>SDM</w:t>
      </w:r>
      <w:proofErr w:type="spellEnd"/>
      <w:r>
        <w:rPr>
          <w:rFonts w:hint="eastAsia"/>
          <w:i/>
          <w:iCs/>
        </w:rPr>
        <w:t xml:space="preserve"> scheme can obtain considerable throughput improvement.</w:t>
      </w:r>
    </w:p>
    <w:p w:rsidR="00D707F2" w:rsidRDefault="002B234F">
      <w:pPr>
        <w:spacing w:before="108" w:after="108"/>
        <w:rPr>
          <w:i/>
          <w:iCs/>
        </w:rPr>
      </w:pPr>
      <w:r>
        <w:rPr>
          <w:rFonts w:hint="eastAsia"/>
          <w:b/>
          <w:bCs/>
          <w:i/>
          <w:iCs/>
        </w:rPr>
        <w:t>Observation 10:</w:t>
      </w:r>
      <w:r>
        <w:rPr>
          <w:rFonts w:hint="eastAsia"/>
          <w:i/>
          <w:iCs/>
        </w:rPr>
        <w:t xml:space="preserve"> For </w:t>
      </w:r>
      <w:proofErr w:type="spellStart"/>
      <w:r>
        <w:rPr>
          <w:rFonts w:hint="eastAsia"/>
          <w:i/>
          <w:iCs/>
        </w:rPr>
        <w:t>SDM</w:t>
      </w:r>
      <w:proofErr w:type="spellEnd"/>
      <w:r>
        <w:rPr>
          <w:rFonts w:hint="eastAsia"/>
          <w:i/>
          <w:iCs/>
        </w:rPr>
        <w:t xml:space="preserve"> based </w:t>
      </w:r>
      <w:proofErr w:type="spellStart"/>
      <w:r>
        <w:rPr>
          <w:rFonts w:hint="eastAsia"/>
          <w:i/>
          <w:iCs/>
        </w:rPr>
        <w:t>STxUL</w:t>
      </w:r>
      <w:proofErr w:type="spellEnd"/>
      <w:r>
        <w:rPr>
          <w:rFonts w:hint="eastAsia"/>
          <w:i/>
          <w:iCs/>
        </w:rPr>
        <w:t xml:space="preserve"> to </w:t>
      </w:r>
      <w:proofErr w:type="spellStart"/>
      <w:r>
        <w:rPr>
          <w:rFonts w:hint="eastAsia"/>
          <w:i/>
          <w:iCs/>
        </w:rPr>
        <w:t>MTRP</w:t>
      </w:r>
      <w:proofErr w:type="spellEnd"/>
      <w:r>
        <w:rPr>
          <w:rFonts w:hint="eastAsia"/>
          <w:i/>
          <w:iCs/>
        </w:rPr>
        <w:t xml:space="preserve"> transmission scheme, it is very essential to support 2 </w:t>
      </w:r>
      <w:proofErr w:type="spellStart"/>
      <w:r>
        <w:rPr>
          <w:rFonts w:hint="eastAsia"/>
          <w:i/>
          <w:iCs/>
        </w:rPr>
        <w:t>CW</w:t>
      </w:r>
      <w:proofErr w:type="spellEnd"/>
      <w:r>
        <w:rPr>
          <w:rFonts w:hint="eastAsia"/>
          <w:i/>
          <w:iCs/>
        </w:rPr>
        <w:t xml:space="preserve"> to obtain the </w:t>
      </w:r>
      <w:r>
        <w:rPr>
          <w:rFonts w:hint="eastAsia"/>
          <w:i/>
          <w:iCs/>
        </w:rPr>
        <w:t>comprehensive and efficient gain.</w:t>
      </w:r>
    </w:p>
    <w:p w:rsidR="00D707F2" w:rsidRDefault="00D707F2">
      <w:pPr>
        <w:spacing w:before="108" w:after="108"/>
      </w:pPr>
    </w:p>
    <w:p w:rsidR="00D707F2" w:rsidRDefault="002B234F">
      <w:pPr>
        <w:pStyle w:val="Heading1"/>
        <w:keepNext/>
        <w:tabs>
          <w:tab w:val="left" w:pos="3686"/>
          <w:tab w:val="left" w:pos="4536"/>
        </w:tabs>
        <w:spacing w:before="108" w:after="108" w:line="240" w:lineRule="auto"/>
        <w:textAlignment w:val="baseline"/>
        <w:rPr>
          <w:rFonts w:eastAsia="Arial Unicode MS"/>
          <w:sz w:val="28"/>
          <w:szCs w:val="28"/>
          <w:lang w:val="en-US"/>
        </w:rPr>
      </w:pPr>
      <w:r>
        <w:rPr>
          <w:rFonts w:eastAsia="Arial Unicode MS"/>
          <w:sz w:val="28"/>
          <w:szCs w:val="28"/>
          <w:lang w:val="en-US"/>
        </w:rPr>
        <w:t>Conclusions</w:t>
      </w:r>
    </w:p>
    <w:p w:rsidR="00D707F2" w:rsidRDefault="002B234F">
      <w:pPr>
        <w:overflowPunct w:val="0"/>
        <w:autoSpaceDE w:val="0"/>
        <w:autoSpaceDN w:val="0"/>
        <w:spacing w:before="108" w:after="108" w:line="300" w:lineRule="auto"/>
        <w:textAlignment w:val="baseline"/>
        <w:rPr>
          <w:rFonts w:eastAsia="宋体"/>
          <w:szCs w:val="20"/>
        </w:rPr>
      </w:pPr>
      <w:r>
        <w:rPr>
          <w:szCs w:val="20"/>
        </w:rPr>
        <w:t xml:space="preserve">In this contribution, we </w:t>
      </w:r>
      <w:r>
        <w:rPr>
          <w:rFonts w:eastAsia="宋体" w:hint="eastAsia"/>
          <w:szCs w:val="20"/>
        </w:rPr>
        <w:t xml:space="preserve">provide our views on the potential transmission scheme of simultaneous UL transmission across multi-panel to </w:t>
      </w:r>
      <w:proofErr w:type="spellStart"/>
      <w:r>
        <w:rPr>
          <w:rFonts w:eastAsia="宋体" w:hint="eastAsia"/>
          <w:szCs w:val="20"/>
        </w:rPr>
        <w:t>MTRP</w:t>
      </w:r>
      <w:proofErr w:type="spellEnd"/>
      <w:r>
        <w:rPr>
          <w:rFonts w:eastAsia="宋体" w:hint="eastAsia"/>
          <w:szCs w:val="20"/>
        </w:rPr>
        <w:t xml:space="preserve"> in </w:t>
      </w:r>
      <w:proofErr w:type="spellStart"/>
      <w:r>
        <w:rPr>
          <w:rFonts w:eastAsia="宋体" w:hint="eastAsia"/>
          <w:szCs w:val="20"/>
        </w:rPr>
        <w:t>Rel</w:t>
      </w:r>
      <w:proofErr w:type="spellEnd"/>
      <w:r>
        <w:rPr>
          <w:rFonts w:eastAsia="宋体" w:hint="eastAsia"/>
          <w:szCs w:val="20"/>
        </w:rPr>
        <w:t>-18, and we have the following observations and proposals:</w:t>
      </w:r>
    </w:p>
    <w:p w:rsidR="00D707F2" w:rsidRDefault="002B234F">
      <w:pPr>
        <w:spacing w:before="108" w:after="108"/>
        <w:rPr>
          <w:rFonts w:eastAsia="宋体"/>
          <w:i/>
          <w:szCs w:val="20"/>
        </w:rPr>
      </w:pPr>
      <w:r>
        <w:rPr>
          <w:b/>
          <w:i/>
        </w:rPr>
        <w:t xml:space="preserve">Observation </w:t>
      </w:r>
      <w:r>
        <w:rPr>
          <w:rFonts w:eastAsia="宋体" w:hint="eastAsia"/>
          <w:b/>
          <w:i/>
        </w:rPr>
        <w:t>1</w:t>
      </w:r>
      <w:r>
        <w:rPr>
          <w:rFonts w:hint="eastAsia"/>
          <w:b/>
          <w:i/>
        </w:rPr>
        <w:t xml:space="preserve">: </w:t>
      </w:r>
      <w:r>
        <w:rPr>
          <w:i/>
        </w:rPr>
        <w:t>Regarding simultaneous UL transmission</w:t>
      </w:r>
      <w:r>
        <w:rPr>
          <w:rFonts w:eastAsia="宋体" w:hint="eastAsia"/>
          <w:i/>
        </w:rPr>
        <w:t xml:space="preserve"> across </w:t>
      </w:r>
      <w:r>
        <w:rPr>
          <w:i/>
        </w:rPr>
        <w:t xml:space="preserve">multi-panel </w:t>
      </w:r>
      <w:r>
        <w:rPr>
          <w:rFonts w:eastAsia="宋体" w:hint="eastAsia"/>
          <w:i/>
        </w:rPr>
        <w:t xml:space="preserve">to </w:t>
      </w:r>
      <w:proofErr w:type="spellStart"/>
      <w:r>
        <w:rPr>
          <w:rFonts w:eastAsia="宋体" w:hint="eastAsia"/>
          <w:i/>
        </w:rPr>
        <w:t>MTRP</w:t>
      </w:r>
      <w:proofErr w:type="spellEnd"/>
      <w:r>
        <w:rPr>
          <w:i/>
        </w:rPr>
        <w:t xml:space="preserve">, </w:t>
      </w:r>
      <w:r>
        <w:rPr>
          <w:i/>
          <w:szCs w:val="20"/>
        </w:rPr>
        <w:t xml:space="preserve">it can be observed that the support of </w:t>
      </w:r>
      <w:r>
        <w:rPr>
          <w:rFonts w:eastAsia="宋体" w:hint="eastAsia"/>
          <w:i/>
        </w:rPr>
        <w:t>this transmission mode</w:t>
      </w:r>
      <w:r>
        <w:rPr>
          <w:i/>
          <w:szCs w:val="20"/>
        </w:rPr>
        <w:t xml:space="preserve"> can significantly bring the performance benefits </w:t>
      </w:r>
      <w:r>
        <w:rPr>
          <w:rFonts w:eastAsia="宋体" w:hint="eastAsia"/>
          <w:i/>
          <w:szCs w:val="20"/>
        </w:rPr>
        <w:t>for both of throughput</w:t>
      </w:r>
      <w:r>
        <w:rPr>
          <w:rFonts w:eastAsia="宋体" w:hint="eastAsia"/>
          <w:i/>
          <w:szCs w:val="20"/>
        </w:rPr>
        <w:t xml:space="preserve"> </w:t>
      </w:r>
      <w:r>
        <w:rPr>
          <w:rFonts w:eastAsia="宋体" w:hint="eastAsia"/>
          <w:i/>
          <w:szCs w:val="20"/>
        </w:rPr>
        <w:t>and reliability</w:t>
      </w:r>
      <w:r>
        <w:rPr>
          <w:rFonts w:eastAsia="宋体" w:hint="eastAsia"/>
          <w:i/>
          <w:szCs w:val="20"/>
        </w:rPr>
        <w:t>.</w:t>
      </w:r>
    </w:p>
    <w:p w:rsidR="00D707F2" w:rsidRDefault="002B234F">
      <w:pPr>
        <w:spacing w:before="108" w:after="108"/>
        <w:rPr>
          <w:rFonts w:eastAsia="宋体"/>
          <w:bCs/>
          <w:i/>
          <w:iCs/>
        </w:rPr>
      </w:pPr>
      <w:r>
        <w:rPr>
          <w:b/>
          <w:i/>
        </w:rPr>
        <w:t xml:space="preserve">Observation </w:t>
      </w:r>
      <w:r>
        <w:rPr>
          <w:rFonts w:eastAsia="宋体" w:hint="eastAsia"/>
          <w:b/>
          <w:i/>
        </w:rPr>
        <w:t>2</w:t>
      </w:r>
      <w:r>
        <w:rPr>
          <w:rFonts w:hint="eastAsia"/>
          <w:b/>
          <w:i/>
        </w:rPr>
        <w:t xml:space="preserve">: </w:t>
      </w:r>
      <w:r>
        <w:rPr>
          <w:rFonts w:eastAsia="宋体" w:hint="eastAsia"/>
          <w:bCs/>
          <w:i/>
          <w:iCs/>
        </w:rPr>
        <w:t xml:space="preserve">For the </w:t>
      </w:r>
      <w:r>
        <w:rPr>
          <w:rFonts w:eastAsia="宋体" w:hint="eastAsia"/>
          <w:bCs/>
          <w:i/>
          <w:iCs/>
        </w:rPr>
        <w:t xml:space="preserve">sake of progress on objective 6, </w:t>
      </w:r>
      <w:proofErr w:type="spellStart"/>
      <w:r>
        <w:rPr>
          <w:rFonts w:eastAsia="宋体" w:hint="eastAsia"/>
          <w:bCs/>
          <w:i/>
          <w:iCs/>
        </w:rPr>
        <w:t>RAN1</w:t>
      </w:r>
      <w:proofErr w:type="spellEnd"/>
      <w:r>
        <w:rPr>
          <w:rFonts w:eastAsia="宋体" w:hint="eastAsia"/>
          <w:bCs/>
          <w:i/>
          <w:iCs/>
        </w:rPr>
        <w:t xml:space="preserve"> shall identify and determine the potential transmission scheme of </w:t>
      </w:r>
      <w:proofErr w:type="spellStart"/>
      <w:r>
        <w:rPr>
          <w:rFonts w:eastAsia="宋体" w:hint="eastAsia"/>
          <w:bCs/>
          <w:i/>
          <w:iCs/>
        </w:rPr>
        <w:t>STxUL</w:t>
      </w:r>
      <w:proofErr w:type="spellEnd"/>
      <w:r>
        <w:rPr>
          <w:rFonts w:eastAsia="宋体" w:hint="eastAsia"/>
          <w:bCs/>
          <w:i/>
          <w:iCs/>
        </w:rPr>
        <w:t xml:space="preserve"> to </w:t>
      </w:r>
      <w:proofErr w:type="spellStart"/>
      <w:r>
        <w:rPr>
          <w:rFonts w:eastAsia="宋体" w:hint="eastAsia"/>
          <w:bCs/>
          <w:i/>
          <w:iCs/>
        </w:rPr>
        <w:t>MTRP</w:t>
      </w:r>
      <w:proofErr w:type="spellEnd"/>
      <w:r>
        <w:rPr>
          <w:rFonts w:eastAsia="宋体" w:hint="eastAsia"/>
          <w:bCs/>
          <w:i/>
          <w:iCs/>
        </w:rPr>
        <w:t xml:space="preserve"> at the beginning of </w:t>
      </w:r>
      <w:proofErr w:type="spellStart"/>
      <w:r>
        <w:rPr>
          <w:rFonts w:eastAsia="宋体" w:hint="eastAsia"/>
          <w:bCs/>
          <w:i/>
          <w:iCs/>
        </w:rPr>
        <w:t>Rel</w:t>
      </w:r>
      <w:proofErr w:type="spellEnd"/>
      <w:r>
        <w:rPr>
          <w:rFonts w:eastAsia="宋体" w:hint="eastAsia"/>
          <w:bCs/>
          <w:i/>
          <w:iCs/>
        </w:rPr>
        <w:t>-18.</w:t>
      </w:r>
    </w:p>
    <w:p w:rsidR="00D707F2" w:rsidRDefault="002B234F">
      <w:pPr>
        <w:spacing w:before="108" w:after="108"/>
      </w:pPr>
      <w:r>
        <w:rPr>
          <w:rFonts w:hint="eastAsia"/>
          <w:b/>
          <w:bCs/>
          <w:i/>
          <w:iCs/>
        </w:rPr>
        <w:t>Observation 3:</w:t>
      </w:r>
      <w:r>
        <w:rPr>
          <w:rFonts w:hint="eastAsia"/>
          <w:i/>
          <w:iCs/>
        </w:rPr>
        <w:t xml:space="preserve"> For higher UL reliability through simultaneous UL transmission in </w:t>
      </w:r>
      <w:proofErr w:type="spellStart"/>
      <w:r>
        <w:rPr>
          <w:rFonts w:hint="eastAsia"/>
          <w:i/>
          <w:iCs/>
        </w:rPr>
        <w:t>Rel</w:t>
      </w:r>
      <w:proofErr w:type="spellEnd"/>
      <w:r>
        <w:rPr>
          <w:rFonts w:hint="eastAsia"/>
          <w:i/>
          <w:iCs/>
        </w:rPr>
        <w:t xml:space="preserve">-18, single DCI based </w:t>
      </w:r>
      <w:proofErr w:type="spellStart"/>
      <w:r>
        <w:rPr>
          <w:rFonts w:hint="eastAsia"/>
          <w:i/>
          <w:iCs/>
        </w:rPr>
        <w:t>MTRP</w:t>
      </w:r>
      <w:proofErr w:type="spellEnd"/>
      <w:r>
        <w:rPr>
          <w:rFonts w:hint="eastAsia"/>
          <w:i/>
          <w:iCs/>
        </w:rPr>
        <w:t xml:space="preserve"> PUSCH/PUCCH via </w:t>
      </w:r>
      <w:proofErr w:type="spellStart"/>
      <w:proofErr w:type="gramStart"/>
      <w:r>
        <w:rPr>
          <w:rFonts w:hint="eastAsia"/>
          <w:i/>
          <w:iCs/>
        </w:rPr>
        <w:t>SDM</w:t>
      </w:r>
      <w:proofErr w:type="spellEnd"/>
      <w:r>
        <w:rPr>
          <w:rFonts w:hint="eastAsia"/>
          <w:i/>
          <w:iCs/>
        </w:rPr>
        <w:t>(</w:t>
      </w:r>
      <w:proofErr w:type="spellStart"/>
      <w:proofErr w:type="gramEnd"/>
      <w:r>
        <w:rPr>
          <w:rFonts w:hint="eastAsia"/>
          <w:i/>
          <w:iCs/>
        </w:rPr>
        <w:t>SFN</w:t>
      </w:r>
      <w:proofErr w:type="spellEnd"/>
      <w:r>
        <w:rPr>
          <w:rFonts w:hint="eastAsia"/>
          <w:i/>
          <w:iCs/>
        </w:rPr>
        <w:t>) scheme can be provided with higher spectral efficiency as well as less specification impact when compared to other schemes.</w:t>
      </w:r>
    </w:p>
    <w:p w:rsidR="00D707F2" w:rsidRDefault="002B234F">
      <w:pPr>
        <w:spacing w:before="108" w:after="108"/>
      </w:pPr>
      <w:r>
        <w:rPr>
          <w:rFonts w:hint="eastAsia"/>
          <w:b/>
          <w:bCs/>
          <w:i/>
          <w:iCs/>
        </w:rPr>
        <w:t>Observation 4:</w:t>
      </w:r>
      <w:r>
        <w:rPr>
          <w:rFonts w:hint="eastAsia"/>
          <w:i/>
          <w:iCs/>
        </w:rPr>
        <w:t xml:space="preserve"> For higher UL reliability through simultaneous UL transmission in </w:t>
      </w:r>
      <w:proofErr w:type="spellStart"/>
      <w:r>
        <w:rPr>
          <w:rFonts w:hint="eastAsia"/>
          <w:i/>
          <w:iCs/>
        </w:rPr>
        <w:t>Rel</w:t>
      </w:r>
      <w:proofErr w:type="spellEnd"/>
      <w:r>
        <w:rPr>
          <w:rFonts w:hint="eastAsia"/>
          <w:i/>
          <w:iCs/>
        </w:rPr>
        <w:t xml:space="preserve">-18, single DCI based </w:t>
      </w:r>
      <w:proofErr w:type="spellStart"/>
      <w:r>
        <w:rPr>
          <w:rFonts w:hint="eastAsia"/>
          <w:i/>
          <w:iCs/>
        </w:rPr>
        <w:t>MTRP</w:t>
      </w:r>
      <w:proofErr w:type="spellEnd"/>
      <w:r>
        <w:rPr>
          <w:rFonts w:hint="eastAsia"/>
          <w:i/>
          <w:iCs/>
        </w:rPr>
        <w:t xml:space="preserve"> PUSCH via </w:t>
      </w:r>
      <w:proofErr w:type="spellStart"/>
      <w:r>
        <w:rPr>
          <w:rFonts w:hint="eastAsia"/>
          <w:i/>
          <w:iCs/>
        </w:rPr>
        <w:t>FDM</w:t>
      </w:r>
      <w:proofErr w:type="spellEnd"/>
      <w:r>
        <w:rPr>
          <w:rFonts w:hint="eastAsia"/>
          <w:i/>
          <w:iCs/>
        </w:rPr>
        <w:t xml:space="preserve"> (incl. </w:t>
      </w:r>
      <w:proofErr w:type="spellStart"/>
      <w:r>
        <w:rPr>
          <w:rFonts w:hint="eastAsia"/>
          <w:i/>
          <w:iCs/>
        </w:rPr>
        <w:t>FDM</w:t>
      </w:r>
      <w:proofErr w:type="spellEnd"/>
      <w:r>
        <w:rPr>
          <w:rFonts w:hint="eastAsia"/>
          <w:i/>
          <w:iCs/>
        </w:rPr>
        <w:t xml:space="preserve">-A and </w:t>
      </w:r>
      <w:proofErr w:type="spellStart"/>
      <w:r>
        <w:rPr>
          <w:rFonts w:hint="eastAsia"/>
          <w:i/>
          <w:iCs/>
        </w:rPr>
        <w:t>FDM</w:t>
      </w:r>
      <w:proofErr w:type="spellEnd"/>
      <w:r>
        <w:rPr>
          <w:rFonts w:hint="eastAsia"/>
          <w:i/>
          <w:iCs/>
        </w:rPr>
        <w:t>-B) scheme can be provided with very low inter-layer transmission interference and flexibility of transmission schemes for UE implementation and NW scheduling.</w:t>
      </w:r>
    </w:p>
    <w:p w:rsidR="00D707F2" w:rsidRDefault="002B234F">
      <w:pPr>
        <w:spacing w:before="108" w:after="108"/>
        <w:rPr>
          <w:i/>
          <w:iCs/>
        </w:rPr>
      </w:pPr>
      <w:r>
        <w:rPr>
          <w:rFonts w:hint="eastAsia"/>
          <w:b/>
          <w:bCs/>
          <w:i/>
          <w:iCs/>
        </w:rPr>
        <w:t>Observation 5:</w:t>
      </w:r>
      <w:r>
        <w:rPr>
          <w:rFonts w:hint="eastAsia"/>
          <w:i/>
          <w:iCs/>
        </w:rPr>
        <w:t xml:space="preserve"> For higher UL reliability through simultan</w:t>
      </w:r>
      <w:r>
        <w:rPr>
          <w:rFonts w:hint="eastAsia"/>
          <w:i/>
          <w:iCs/>
        </w:rPr>
        <w:t xml:space="preserve">eous UL transmission in </w:t>
      </w:r>
      <w:proofErr w:type="spellStart"/>
      <w:r>
        <w:rPr>
          <w:rFonts w:hint="eastAsia"/>
          <w:i/>
          <w:iCs/>
        </w:rPr>
        <w:t>Rel</w:t>
      </w:r>
      <w:proofErr w:type="spellEnd"/>
      <w:r>
        <w:rPr>
          <w:rFonts w:hint="eastAsia"/>
          <w:i/>
          <w:iCs/>
        </w:rPr>
        <w:t xml:space="preserve">-18, multi-DCI based </w:t>
      </w:r>
      <w:proofErr w:type="spellStart"/>
      <w:r>
        <w:rPr>
          <w:rFonts w:hint="eastAsia"/>
          <w:i/>
          <w:iCs/>
        </w:rPr>
        <w:t>MTRP</w:t>
      </w:r>
      <w:proofErr w:type="spellEnd"/>
      <w:r>
        <w:rPr>
          <w:rFonts w:hint="eastAsia"/>
          <w:i/>
          <w:iCs/>
        </w:rPr>
        <w:t xml:space="preserve"> PUSCH repetition scheme can enhance </w:t>
      </w:r>
      <w:proofErr w:type="spellStart"/>
      <w:r>
        <w:rPr>
          <w:rFonts w:hint="eastAsia"/>
          <w:i/>
          <w:iCs/>
        </w:rPr>
        <w:t>PDCCH</w:t>
      </w:r>
      <w:proofErr w:type="spellEnd"/>
      <w:r>
        <w:rPr>
          <w:rFonts w:hint="eastAsia"/>
          <w:i/>
          <w:iCs/>
        </w:rPr>
        <w:t xml:space="preserve"> reliability additionally and would not cause too much specification impact.</w:t>
      </w:r>
    </w:p>
    <w:p w:rsidR="00D707F2" w:rsidRDefault="002B234F">
      <w:pPr>
        <w:spacing w:before="108" w:after="108"/>
        <w:rPr>
          <w:i/>
          <w:iCs/>
        </w:rPr>
      </w:pPr>
      <w:r>
        <w:rPr>
          <w:rFonts w:hint="eastAsia"/>
          <w:b/>
          <w:bCs/>
          <w:i/>
          <w:iCs/>
        </w:rPr>
        <w:t>Observation 6:</w:t>
      </w:r>
      <w:r>
        <w:rPr>
          <w:rFonts w:hint="eastAsia"/>
          <w:i/>
          <w:iCs/>
        </w:rPr>
        <w:t xml:space="preserve"> For higher UL reliability through simultaneous UL transmission in </w:t>
      </w:r>
      <w:proofErr w:type="spellStart"/>
      <w:r>
        <w:rPr>
          <w:rFonts w:hint="eastAsia"/>
          <w:i/>
          <w:iCs/>
        </w:rPr>
        <w:t>Rel</w:t>
      </w:r>
      <w:proofErr w:type="spellEnd"/>
      <w:r>
        <w:rPr>
          <w:rFonts w:hint="eastAsia"/>
          <w:i/>
          <w:iCs/>
        </w:rPr>
        <w:t>-</w:t>
      </w:r>
      <w:r>
        <w:rPr>
          <w:rFonts w:hint="eastAsia"/>
          <w:i/>
          <w:iCs/>
        </w:rPr>
        <w:t xml:space="preserve">18, multi-DCI based </w:t>
      </w:r>
      <w:proofErr w:type="spellStart"/>
      <w:r>
        <w:rPr>
          <w:rFonts w:hint="eastAsia"/>
          <w:i/>
          <w:iCs/>
        </w:rPr>
        <w:t>MTRP</w:t>
      </w:r>
      <w:proofErr w:type="spellEnd"/>
      <w:r>
        <w:rPr>
          <w:rFonts w:hint="eastAsia"/>
          <w:i/>
          <w:iCs/>
        </w:rPr>
        <w:t xml:space="preserve"> PUSCH repetition scheme can fulfill this enhancement with little spec impact.</w:t>
      </w:r>
    </w:p>
    <w:p w:rsidR="00D707F2" w:rsidRDefault="002B234F">
      <w:pPr>
        <w:spacing w:before="108" w:after="108"/>
        <w:rPr>
          <w:i/>
          <w:iCs/>
        </w:rPr>
      </w:pPr>
      <w:r>
        <w:rPr>
          <w:rFonts w:hint="eastAsia"/>
          <w:b/>
          <w:bCs/>
          <w:i/>
          <w:iCs/>
        </w:rPr>
        <w:t>Observation 7:</w:t>
      </w:r>
      <w:r>
        <w:rPr>
          <w:rFonts w:hint="eastAsia"/>
          <w:i/>
          <w:iCs/>
        </w:rPr>
        <w:t xml:space="preserve"> For higher UL reliability through simultaneous UL transmission in </w:t>
      </w:r>
      <w:proofErr w:type="spellStart"/>
      <w:r>
        <w:rPr>
          <w:rFonts w:hint="eastAsia"/>
          <w:i/>
          <w:iCs/>
        </w:rPr>
        <w:t>Rel</w:t>
      </w:r>
      <w:proofErr w:type="spellEnd"/>
      <w:r>
        <w:rPr>
          <w:rFonts w:hint="eastAsia"/>
          <w:i/>
          <w:iCs/>
        </w:rPr>
        <w:t xml:space="preserve">-18, multi-DCI based </w:t>
      </w:r>
      <w:proofErr w:type="spellStart"/>
      <w:r>
        <w:rPr>
          <w:rFonts w:hint="eastAsia"/>
          <w:i/>
          <w:iCs/>
        </w:rPr>
        <w:t>MTRP</w:t>
      </w:r>
      <w:proofErr w:type="spellEnd"/>
      <w:r>
        <w:rPr>
          <w:rFonts w:hint="eastAsia"/>
          <w:i/>
          <w:iCs/>
        </w:rPr>
        <w:t xml:space="preserve"> PUCCH repetition scheme can fulfill this en</w:t>
      </w:r>
      <w:r>
        <w:rPr>
          <w:rFonts w:hint="eastAsia"/>
          <w:i/>
          <w:iCs/>
        </w:rPr>
        <w:t>hancement with little spec impact and provide more flexibility by supporting different combinations of UCI reporting.</w:t>
      </w:r>
    </w:p>
    <w:p w:rsidR="00D707F2" w:rsidRDefault="002B234F">
      <w:pPr>
        <w:spacing w:before="108" w:after="108"/>
        <w:rPr>
          <w:rFonts w:ascii="TimesNewRomanPSMT" w:eastAsia="TimesNewRomanPSMT" w:hAnsi="TimesNewRomanPSMT"/>
          <w:sz w:val="22"/>
        </w:rPr>
      </w:pPr>
      <w:r>
        <w:rPr>
          <w:rFonts w:hint="eastAsia"/>
          <w:b/>
          <w:bCs/>
          <w:i/>
          <w:iCs/>
        </w:rPr>
        <w:t>Observation 8:</w:t>
      </w:r>
      <w:r>
        <w:rPr>
          <w:rFonts w:hint="eastAsia"/>
          <w:i/>
          <w:iCs/>
        </w:rPr>
        <w:t xml:space="preserve"> For higher UL reliability through simultaneous UL transmission in </w:t>
      </w:r>
      <w:proofErr w:type="spellStart"/>
      <w:r>
        <w:rPr>
          <w:rFonts w:hint="eastAsia"/>
          <w:i/>
          <w:iCs/>
        </w:rPr>
        <w:t>Rel</w:t>
      </w:r>
      <w:proofErr w:type="spellEnd"/>
      <w:r>
        <w:rPr>
          <w:rFonts w:hint="eastAsia"/>
          <w:i/>
          <w:iCs/>
        </w:rPr>
        <w:t>-18, s</w:t>
      </w:r>
      <w:r>
        <w:rPr>
          <w:rFonts w:eastAsia="宋体" w:hint="eastAsia"/>
          <w:i/>
          <w:iCs/>
        </w:rPr>
        <w:t xml:space="preserve">ingle DCI based </w:t>
      </w:r>
      <w:proofErr w:type="spellStart"/>
      <w:r>
        <w:rPr>
          <w:rFonts w:eastAsia="宋体" w:hint="eastAsia"/>
          <w:i/>
          <w:iCs/>
        </w:rPr>
        <w:t>MTRP</w:t>
      </w:r>
      <w:proofErr w:type="spellEnd"/>
      <w:r>
        <w:rPr>
          <w:rFonts w:eastAsia="宋体" w:hint="eastAsia"/>
          <w:i/>
          <w:iCs/>
        </w:rPr>
        <w:t xml:space="preserve"> PUSCH with 2 </w:t>
      </w:r>
      <w:proofErr w:type="spellStart"/>
      <w:r>
        <w:rPr>
          <w:rFonts w:eastAsia="宋体" w:hint="eastAsia"/>
          <w:i/>
          <w:iCs/>
        </w:rPr>
        <w:t>CWs</w:t>
      </w:r>
      <w:proofErr w:type="spellEnd"/>
      <w:r>
        <w:rPr>
          <w:rFonts w:eastAsia="宋体" w:hint="eastAsia"/>
          <w:i/>
          <w:iCs/>
        </w:rPr>
        <w:t xml:space="preserve"> via </w:t>
      </w:r>
      <w:proofErr w:type="spellStart"/>
      <w:r>
        <w:rPr>
          <w:rFonts w:eastAsia="宋体" w:hint="eastAsia"/>
          <w:i/>
          <w:iCs/>
        </w:rPr>
        <w:t>SDM</w:t>
      </w:r>
      <w:proofErr w:type="spellEnd"/>
      <w:r>
        <w:rPr>
          <w:rFonts w:eastAsia="宋体" w:hint="eastAsia"/>
          <w:i/>
          <w:iCs/>
        </w:rPr>
        <w:t xml:space="preserve"> sc</w:t>
      </w:r>
      <w:r>
        <w:rPr>
          <w:rFonts w:eastAsia="宋体" w:hint="eastAsia"/>
          <w:i/>
          <w:iCs/>
        </w:rPr>
        <w:t>heme</w:t>
      </w:r>
      <w:r>
        <w:rPr>
          <w:rFonts w:hint="eastAsia"/>
          <w:i/>
          <w:iCs/>
        </w:rPr>
        <w:t xml:space="preserve"> can fulfill this enhancement and can be very beneficial and suitable to real deployment.</w:t>
      </w:r>
    </w:p>
    <w:p w:rsidR="00D707F2" w:rsidRDefault="002B234F">
      <w:pPr>
        <w:spacing w:before="108" w:after="108"/>
        <w:rPr>
          <w:i/>
          <w:iCs/>
        </w:rPr>
      </w:pPr>
      <w:r>
        <w:rPr>
          <w:rFonts w:hint="eastAsia"/>
          <w:b/>
          <w:bCs/>
          <w:i/>
          <w:iCs/>
        </w:rPr>
        <w:t>Observation 9:</w:t>
      </w:r>
      <w:r>
        <w:rPr>
          <w:rFonts w:hint="eastAsia"/>
          <w:i/>
          <w:iCs/>
        </w:rPr>
        <w:t xml:space="preserve"> Compared with </w:t>
      </w:r>
      <w:proofErr w:type="spellStart"/>
      <w:r>
        <w:rPr>
          <w:rFonts w:hint="eastAsia"/>
          <w:i/>
          <w:iCs/>
        </w:rPr>
        <w:t>STRP</w:t>
      </w:r>
      <w:proofErr w:type="spellEnd"/>
      <w:r>
        <w:rPr>
          <w:rFonts w:hint="eastAsia"/>
          <w:i/>
          <w:iCs/>
        </w:rPr>
        <w:t xml:space="preserve">, either 1 </w:t>
      </w:r>
      <w:proofErr w:type="spellStart"/>
      <w:r>
        <w:rPr>
          <w:rFonts w:hint="eastAsia"/>
          <w:i/>
          <w:iCs/>
        </w:rPr>
        <w:t>CW</w:t>
      </w:r>
      <w:proofErr w:type="spellEnd"/>
      <w:r>
        <w:rPr>
          <w:rFonts w:hint="eastAsia"/>
          <w:i/>
          <w:iCs/>
        </w:rPr>
        <w:t xml:space="preserve"> or 2 </w:t>
      </w:r>
      <w:proofErr w:type="spellStart"/>
      <w:r>
        <w:rPr>
          <w:rFonts w:hint="eastAsia"/>
          <w:i/>
          <w:iCs/>
        </w:rPr>
        <w:t>CW</w:t>
      </w:r>
      <w:proofErr w:type="spellEnd"/>
      <w:r>
        <w:rPr>
          <w:rFonts w:hint="eastAsia"/>
          <w:i/>
          <w:iCs/>
        </w:rPr>
        <w:t xml:space="preserve"> of </w:t>
      </w:r>
      <w:r>
        <w:rPr>
          <w:rFonts w:hint="eastAsia"/>
          <w:i/>
          <w:iCs/>
        </w:rPr>
        <w:t xml:space="preserve">single DCI based </w:t>
      </w:r>
      <w:proofErr w:type="spellStart"/>
      <w:r>
        <w:rPr>
          <w:rFonts w:hint="eastAsia"/>
          <w:i/>
          <w:iCs/>
        </w:rPr>
        <w:t>STxUL</w:t>
      </w:r>
      <w:proofErr w:type="spellEnd"/>
      <w:r>
        <w:rPr>
          <w:rFonts w:hint="eastAsia"/>
          <w:i/>
          <w:iCs/>
        </w:rPr>
        <w:t xml:space="preserve"> to </w:t>
      </w:r>
      <w:proofErr w:type="spellStart"/>
      <w:r>
        <w:rPr>
          <w:rFonts w:hint="eastAsia"/>
          <w:i/>
          <w:iCs/>
        </w:rPr>
        <w:t>MTRP</w:t>
      </w:r>
      <w:proofErr w:type="spellEnd"/>
      <w:r>
        <w:rPr>
          <w:rFonts w:hint="eastAsia"/>
          <w:i/>
          <w:iCs/>
        </w:rPr>
        <w:t xml:space="preserve"> via </w:t>
      </w:r>
      <w:proofErr w:type="spellStart"/>
      <w:r>
        <w:rPr>
          <w:rFonts w:hint="eastAsia"/>
          <w:i/>
          <w:iCs/>
        </w:rPr>
        <w:t>SDM</w:t>
      </w:r>
      <w:proofErr w:type="spellEnd"/>
      <w:r>
        <w:rPr>
          <w:rFonts w:hint="eastAsia"/>
          <w:i/>
          <w:iCs/>
        </w:rPr>
        <w:t xml:space="preserve"> scheme can obtain considerable throughput improvement.</w:t>
      </w:r>
    </w:p>
    <w:p w:rsidR="00D707F2" w:rsidRDefault="002B234F">
      <w:pPr>
        <w:spacing w:before="108" w:after="108"/>
        <w:rPr>
          <w:i/>
          <w:iCs/>
        </w:rPr>
      </w:pPr>
      <w:r>
        <w:rPr>
          <w:rFonts w:hint="eastAsia"/>
          <w:b/>
          <w:bCs/>
          <w:i/>
          <w:iCs/>
        </w:rPr>
        <w:t>Observatio</w:t>
      </w:r>
      <w:r>
        <w:rPr>
          <w:rFonts w:hint="eastAsia"/>
          <w:b/>
          <w:bCs/>
          <w:i/>
          <w:iCs/>
        </w:rPr>
        <w:t>n 10:</w:t>
      </w:r>
      <w:r>
        <w:rPr>
          <w:rFonts w:hint="eastAsia"/>
          <w:i/>
          <w:iCs/>
        </w:rPr>
        <w:t xml:space="preserve"> For </w:t>
      </w:r>
      <w:proofErr w:type="spellStart"/>
      <w:r>
        <w:rPr>
          <w:rFonts w:hint="eastAsia"/>
          <w:i/>
          <w:iCs/>
        </w:rPr>
        <w:t>SDM</w:t>
      </w:r>
      <w:proofErr w:type="spellEnd"/>
      <w:r>
        <w:rPr>
          <w:rFonts w:hint="eastAsia"/>
          <w:i/>
          <w:iCs/>
        </w:rPr>
        <w:t xml:space="preserve"> based </w:t>
      </w:r>
      <w:proofErr w:type="spellStart"/>
      <w:r>
        <w:rPr>
          <w:rFonts w:hint="eastAsia"/>
          <w:i/>
          <w:iCs/>
        </w:rPr>
        <w:t>STxUL</w:t>
      </w:r>
      <w:proofErr w:type="spellEnd"/>
      <w:r>
        <w:rPr>
          <w:rFonts w:hint="eastAsia"/>
          <w:i/>
          <w:iCs/>
        </w:rPr>
        <w:t xml:space="preserve"> to </w:t>
      </w:r>
      <w:proofErr w:type="spellStart"/>
      <w:r>
        <w:rPr>
          <w:rFonts w:hint="eastAsia"/>
          <w:i/>
          <w:iCs/>
        </w:rPr>
        <w:t>MTRP</w:t>
      </w:r>
      <w:proofErr w:type="spellEnd"/>
      <w:r>
        <w:rPr>
          <w:rFonts w:hint="eastAsia"/>
          <w:i/>
          <w:iCs/>
        </w:rPr>
        <w:t xml:space="preserve"> transmission scheme, it is very essential to support 2 </w:t>
      </w:r>
      <w:proofErr w:type="spellStart"/>
      <w:r>
        <w:rPr>
          <w:rFonts w:hint="eastAsia"/>
          <w:i/>
          <w:iCs/>
        </w:rPr>
        <w:t>CW</w:t>
      </w:r>
      <w:proofErr w:type="spellEnd"/>
      <w:r>
        <w:rPr>
          <w:rFonts w:hint="eastAsia"/>
          <w:i/>
          <w:iCs/>
        </w:rPr>
        <w:t xml:space="preserve"> to obtain the comprehensive and efficient gain.</w:t>
      </w:r>
    </w:p>
    <w:p w:rsidR="00D707F2" w:rsidRDefault="002B234F">
      <w:pPr>
        <w:spacing w:before="108" w:after="108"/>
        <w:rPr>
          <w:i/>
          <w:iCs/>
        </w:rPr>
      </w:pPr>
      <w:r>
        <w:rPr>
          <w:rFonts w:hint="eastAsia"/>
          <w:b/>
          <w:bCs/>
          <w:i/>
          <w:iCs/>
        </w:rPr>
        <w:t xml:space="preserve">Proposal 1: </w:t>
      </w:r>
      <w:r>
        <w:rPr>
          <w:rFonts w:hint="eastAsia"/>
          <w:i/>
          <w:iCs/>
        </w:rPr>
        <w:t xml:space="preserve">For higher UL reliability via simultaneous UL transmission in </w:t>
      </w:r>
      <w:proofErr w:type="spellStart"/>
      <w:r>
        <w:rPr>
          <w:rFonts w:hint="eastAsia"/>
          <w:i/>
          <w:iCs/>
        </w:rPr>
        <w:t>Rel</w:t>
      </w:r>
      <w:proofErr w:type="spellEnd"/>
      <w:r>
        <w:rPr>
          <w:rFonts w:hint="eastAsia"/>
          <w:i/>
          <w:iCs/>
        </w:rPr>
        <w:t>-18, support of the following transmiss</w:t>
      </w:r>
      <w:r>
        <w:rPr>
          <w:rFonts w:hint="eastAsia"/>
          <w:i/>
          <w:iCs/>
        </w:rPr>
        <w:t>ion schemes for PUSCH/PUCCH enhancements:</w:t>
      </w:r>
    </w:p>
    <w:p w:rsidR="00D707F2" w:rsidRDefault="002B234F">
      <w:pPr>
        <w:numPr>
          <w:ilvl w:val="0"/>
          <w:numId w:val="15"/>
        </w:numPr>
        <w:spacing w:before="108" w:after="108"/>
        <w:rPr>
          <w:i/>
          <w:iCs/>
        </w:rPr>
      </w:pPr>
      <w:r>
        <w:rPr>
          <w:rFonts w:hint="eastAsia"/>
          <w:i/>
          <w:iCs/>
        </w:rPr>
        <w:t xml:space="preserve">Single DCI based </w:t>
      </w:r>
      <w:proofErr w:type="spellStart"/>
      <w:r>
        <w:rPr>
          <w:rFonts w:hint="eastAsia"/>
          <w:i/>
          <w:iCs/>
        </w:rPr>
        <w:t>MTRP</w:t>
      </w:r>
      <w:proofErr w:type="spellEnd"/>
      <w:r>
        <w:rPr>
          <w:rFonts w:hint="eastAsia"/>
          <w:i/>
          <w:iCs/>
        </w:rPr>
        <w:t xml:space="preserve"> PUSCH/PUCCH via </w:t>
      </w:r>
      <w:proofErr w:type="spellStart"/>
      <w:r>
        <w:rPr>
          <w:rFonts w:hint="eastAsia"/>
          <w:i/>
          <w:iCs/>
        </w:rPr>
        <w:t>SDM</w:t>
      </w:r>
      <w:proofErr w:type="spellEnd"/>
      <w:r>
        <w:rPr>
          <w:rFonts w:hint="eastAsia"/>
          <w:i/>
          <w:iCs/>
        </w:rPr>
        <w:t>(</w:t>
      </w:r>
      <w:proofErr w:type="spellStart"/>
      <w:r>
        <w:rPr>
          <w:rFonts w:hint="eastAsia"/>
          <w:i/>
          <w:iCs/>
        </w:rPr>
        <w:t>SFN</w:t>
      </w:r>
      <w:proofErr w:type="spellEnd"/>
      <w:r>
        <w:rPr>
          <w:rFonts w:hint="eastAsia"/>
          <w:i/>
          <w:iCs/>
        </w:rPr>
        <w:t>) scheme</w:t>
      </w:r>
    </w:p>
    <w:p w:rsidR="00D707F2" w:rsidRDefault="002B234F">
      <w:pPr>
        <w:numPr>
          <w:ilvl w:val="0"/>
          <w:numId w:val="15"/>
        </w:numPr>
        <w:spacing w:before="108" w:after="108"/>
        <w:rPr>
          <w:i/>
          <w:iCs/>
        </w:rPr>
      </w:pPr>
      <w:r>
        <w:rPr>
          <w:rFonts w:hint="eastAsia"/>
          <w:i/>
          <w:iCs/>
        </w:rPr>
        <w:t xml:space="preserve">Single DCI based </w:t>
      </w:r>
      <w:proofErr w:type="spellStart"/>
      <w:r>
        <w:rPr>
          <w:rFonts w:hint="eastAsia"/>
          <w:i/>
          <w:iCs/>
        </w:rPr>
        <w:t>MTRP</w:t>
      </w:r>
      <w:proofErr w:type="spellEnd"/>
      <w:r>
        <w:rPr>
          <w:rFonts w:hint="eastAsia"/>
          <w:i/>
          <w:iCs/>
        </w:rPr>
        <w:t xml:space="preserve"> PUSCH/PUCCH via </w:t>
      </w:r>
      <w:proofErr w:type="spellStart"/>
      <w:r>
        <w:rPr>
          <w:rFonts w:hint="eastAsia"/>
          <w:i/>
          <w:iCs/>
        </w:rPr>
        <w:t>FDM</w:t>
      </w:r>
      <w:proofErr w:type="spellEnd"/>
      <w:r>
        <w:rPr>
          <w:rFonts w:hint="eastAsia"/>
          <w:i/>
          <w:iCs/>
        </w:rPr>
        <w:t xml:space="preserve"> scheme</w:t>
      </w:r>
    </w:p>
    <w:p w:rsidR="00D707F2" w:rsidRDefault="002B234F">
      <w:pPr>
        <w:numPr>
          <w:ilvl w:val="0"/>
          <w:numId w:val="15"/>
        </w:numPr>
        <w:spacing w:before="108" w:after="108"/>
        <w:rPr>
          <w:i/>
          <w:iCs/>
        </w:rPr>
      </w:pPr>
      <w:r>
        <w:rPr>
          <w:rFonts w:hint="eastAsia"/>
          <w:i/>
          <w:iCs/>
        </w:rPr>
        <w:t xml:space="preserve">Multi-DCI based </w:t>
      </w:r>
      <w:proofErr w:type="spellStart"/>
      <w:r>
        <w:rPr>
          <w:rFonts w:hint="eastAsia"/>
          <w:i/>
          <w:iCs/>
        </w:rPr>
        <w:t>MTRP</w:t>
      </w:r>
      <w:proofErr w:type="spellEnd"/>
      <w:r>
        <w:rPr>
          <w:rFonts w:hint="eastAsia"/>
          <w:i/>
          <w:iCs/>
        </w:rPr>
        <w:t xml:space="preserve"> PUSCH/PUCCH repetition scheme</w:t>
      </w:r>
    </w:p>
    <w:p w:rsidR="00D707F2" w:rsidRDefault="002B234F">
      <w:pPr>
        <w:spacing w:before="108" w:after="108"/>
        <w:rPr>
          <w:i/>
          <w:iCs/>
        </w:rPr>
      </w:pPr>
      <w:r>
        <w:rPr>
          <w:rFonts w:hint="eastAsia"/>
          <w:b/>
          <w:bCs/>
          <w:i/>
          <w:iCs/>
        </w:rPr>
        <w:t xml:space="preserve">Proposal 2: </w:t>
      </w:r>
      <w:r>
        <w:rPr>
          <w:rFonts w:hint="eastAsia"/>
          <w:i/>
          <w:iCs/>
        </w:rPr>
        <w:t>For higher UL throughput via simultaneous UL tra</w:t>
      </w:r>
      <w:r>
        <w:rPr>
          <w:rFonts w:hint="eastAsia"/>
          <w:i/>
          <w:iCs/>
        </w:rPr>
        <w:t xml:space="preserve">nsmission in </w:t>
      </w:r>
      <w:proofErr w:type="spellStart"/>
      <w:r>
        <w:rPr>
          <w:rFonts w:hint="eastAsia"/>
          <w:i/>
          <w:iCs/>
        </w:rPr>
        <w:t>Rel</w:t>
      </w:r>
      <w:proofErr w:type="spellEnd"/>
      <w:r>
        <w:rPr>
          <w:rFonts w:hint="eastAsia"/>
          <w:i/>
          <w:iCs/>
        </w:rPr>
        <w:t>-18, support of the following transmission schemes for PUSCH/PUCCH enhancements:</w:t>
      </w:r>
    </w:p>
    <w:p w:rsidR="00D707F2" w:rsidRDefault="002B234F">
      <w:pPr>
        <w:numPr>
          <w:ilvl w:val="0"/>
          <w:numId w:val="15"/>
        </w:numPr>
        <w:spacing w:before="108" w:after="108"/>
        <w:rPr>
          <w:i/>
          <w:iCs/>
        </w:rPr>
      </w:pPr>
      <w:r>
        <w:rPr>
          <w:rFonts w:hint="eastAsia"/>
          <w:i/>
          <w:iCs/>
        </w:rPr>
        <w:t xml:space="preserve">Multi-DCI based </w:t>
      </w:r>
      <w:proofErr w:type="spellStart"/>
      <w:r>
        <w:rPr>
          <w:rFonts w:hint="eastAsia"/>
          <w:i/>
          <w:iCs/>
        </w:rPr>
        <w:t>MTRP</w:t>
      </w:r>
      <w:proofErr w:type="spellEnd"/>
      <w:r>
        <w:rPr>
          <w:rFonts w:hint="eastAsia"/>
          <w:i/>
          <w:iCs/>
        </w:rPr>
        <w:t xml:space="preserve"> PUSCH transmission scheme</w:t>
      </w:r>
    </w:p>
    <w:p w:rsidR="00D707F2" w:rsidRDefault="002B234F">
      <w:pPr>
        <w:numPr>
          <w:ilvl w:val="0"/>
          <w:numId w:val="15"/>
        </w:numPr>
        <w:spacing w:before="108" w:after="108"/>
        <w:rPr>
          <w:i/>
          <w:iCs/>
        </w:rPr>
      </w:pPr>
      <w:r>
        <w:rPr>
          <w:rFonts w:hint="eastAsia"/>
          <w:i/>
          <w:iCs/>
        </w:rPr>
        <w:lastRenderedPageBreak/>
        <w:t xml:space="preserve">Multi-DCI based </w:t>
      </w:r>
      <w:proofErr w:type="spellStart"/>
      <w:r>
        <w:rPr>
          <w:rFonts w:hint="eastAsia"/>
          <w:i/>
          <w:iCs/>
        </w:rPr>
        <w:t>MTRP</w:t>
      </w:r>
      <w:proofErr w:type="spellEnd"/>
      <w:r>
        <w:rPr>
          <w:rFonts w:hint="eastAsia"/>
          <w:i/>
          <w:iCs/>
        </w:rPr>
        <w:t xml:space="preserve"> PUCCH transmission scheme</w:t>
      </w:r>
    </w:p>
    <w:p w:rsidR="00D707F2" w:rsidRDefault="002B234F">
      <w:pPr>
        <w:numPr>
          <w:ilvl w:val="0"/>
          <w:numId w:val="15"/>
        </w:numPr>
        <w:spacing w:before="108" w:after="108"/>
        <w:rPr>
          <w:i/>
          <w:iCs/>
        </w:rPr>
      </w:pPr>
      <w:r>
        <w:rPr>
          <w:rFonts w:hint="eastAsia"/>
          <w:i/>
          <w:iCs/>
        </w:rPr>
        <w:t xml:space="preserve">Single DCI based </w:t>
      </w:r>
      <w:proofErr w:type="spellStart"/>
      <w:r>
        <w:rPr>
          <w:rFonts w:hint="eastAsia"/>
          <w:i/>
          <w:iCs/>
        </w:rPr>
        <w:t>MTRP</w:t>
      </w:r>
      <w:proofErr w:type="spellEnd"/>
      <w:r>
        <w:rPr>
          <w:rFonts w:hint="eastAsia"/>
          <w:i/>
          <w:iCs/>
        </w:rPr>
        <w:t xml:space="preserve"> PUSCH with 2 </w:t>
      </w:r>
      <w:proofErr w:type="spellStart"/>
      <w:r>
        <w:rPr>
          <w:rFonts w:hint="eastAsia"/>
          <w:i/>
          <w:iCs/>
        </w:rPr>
        <w:t>CWs</w:t>
      </w:r>
      <w:proofErr w:type="spellEnd"/>
      <w:r>
        <w:rPr>
          <w:rFonts w:hint="eastAsia"/>
          <w:i/>
          <w:iCs/>
        </w:rPr>
        <w:t xml:space="preserve"> via </w:t>
      </w:r>
      <w:proofErr w:type="spellStart"/>
      <w:r>
        <w:rPr>
          <w:rFonts w:hint="eastAsia"/>
          <w:i/>
          <w:iCs/>
        </w:rPr>
        <w:t>SDM</w:t>
      </w:r>
      <w:proofErr w:type="spellEnd"/>
      <w:r>
        <w:rPr>
          <w:rFonts w:hint="eastAsia"/>
          <w:i/>
          <w:iCs/>
        </w:rPr>
        <w:t xml:space="preserve"> scheme</w:t>
      </w:r>
    </w:p>
    <w:p w:rsidR="00D707F2" w:rsidRDefault="002B234F">
      <w:pPr>
        <w:spacing w:before="108" w:after="108"/>
        <w:rPr>
          <w:i/>
          <w:iCs/>
        </w:rPr>
      </w:pPr>
      <w:r>
        <w:rPr>
          <w:rFonts w:hint="eastAsia"/>
          <w:b/>
          <w:bCs/>
          <w:i/>
          <w:iCs/>
        </w:rPr>
        <w:t xml:space="preserve">Proposal 3: </w:t>
      </w:r>
      <w:proofErr w:type="spellStart"/>
      <w:r>
        <w:rPr>
          <w:rFonts w:hint="eastAsia"/>
          <w:i/>
          <w:iCs/>
        </w:rPr>
        <w:t>RAN1</w:t>
      </w:r>
      <w:proofErr w:type="spellEnd"/>
      <w:r>
        <w:rPr>
          <w:rFonts w:hint="eastAsia"/>
          <w:i/>
          <w:iCs/>
        </w:rPr>
        <w:t xml:space="preserve"> could refer to the existing mechanism of per </w:t>
      </w:r>
      <w:proofErr w:type="spellStart"/>
      <w:r>
        <w:rPr>
          <w:rFonts w:hint="eastAsia"/>
          <w:i/>
          <w:iCs/>
        </w:rPr>
        <w:t>TRP</w:t>
      </w:r>
      <w:proofErr w:type="spellEnd"/>
      <w:r>
        <w:rPr>
          <w:rFonts w:hint="eastAsia"/>
          <w:i/>
          <w:iCs/>
        </w:rPr>
        <w:t xml:space="preserve"> </w:t>
      </w:r>
      <w:proofErr w:type="spellStart"/>
      <w:r>
        <w:rPr>
          <w:rFonts w:hint="eastAsia"/>
          <w:i/>
          <w:iCs/>
        </w:rPr>
        <w:t>precoding</w:t>
      </w:r>
      <w:proofErr w:type="spellEnd"/>
      <w:r>
        <w:rPr>
          <w:rFonts w:hint="eastAsia"/>
          <w:i/>
          <w:iCs/>
        </w:rPr>
        <w:t xml:space="preserve"> indication in </w:t>
      </w:r>
      <w:proofErr w:type="spellStart"/>
      <w:r>
        <w:rPr>
          <w:rFonts w:hint="eastAsia"/>
          <w:i/>
          <w:iCs/>
        </w:rPr>
        <w:t>Rel</w:t>
      </w:r>
      <w:proofErr w:type="spellEnd"/>
      <w:r>
        <w:rPr>
          <w:rFonts w:hint="eastAsia"/>
          <w:i/>
          <w:iCs/>
        </w:rPr>
        <w:t xml:space="preserve">-16/17 to ease the spec effort of </w:t>
      </w:r>
      <w:proofErr w:type="spellStart"/>
      <w:r>
        <w:rPr>
          <w:rFonts w:hint="eastAsia"/>
          <w:i/>
          <w:iCs/>
        </w:rPr>
        <w:t>precoding</w:t>
      </w:r>
      <w:proofErr w:type="spellEnd"/>
      <w:r>
        <w:rPr>
          <w:rFonts w:hint="eastAsia"/>
          <w:i/>
          <w:iCs/>
        </w:rPr>
        <w:t xml:space="preserve"> indication for </w:t>
      </w:r>
      <w:proofErr w:type="spellStart"/>
      <w:r>
        <w:rPr>
          <w:rFonts w:hint="eastAsia"/>
          <w:i/>
          <w:iCs/>
        </w:rPr>
        <w:t>STxUL</w:t>
      </w:r>
      <w:proofErr w:type="spellEnd"/>
      <w:r>
        <w:rPr>
          <w:rFonts w:hint="eastAsia"/>
          <w:i/>
          <w:iCs/>
        </w:rPr>
        <w:t xml:space="preserve"> to </w:t>
      </w:r>
      <w:proofErr w:type="spellStart"/>
      <w:r>
        <w:rPr>
          <w:rFonts w:hint="eastAsia"/>
          <w:i/>
          <w:iCs/>
        </w:rPr>
        <w:t>MTRP</w:t>
      </w:r>
      <w:proofErr w:type="spellEnd"/>
      <w:r>
        <w:rPr>
          <w:rFonts w:hint="eastAsia"/>
          <w:i/>
          <w:iCs/>
        </w:rPr>
        <w:t xml:space="preserve"> in </w:t>
      </w:r>
      <w:proofErr w:type="spellStart"/>
      <w:r>
        <w:rPr>
          <w:rFonts w:hint="eastAsia"/>
          <w:i/>
          <w:iCs/>
        </w:rPr>
        <w:t>Rel</w:t>
      </w:r>
      <w:proofErr w:type="spellEnd"/>
      <w:r>
        <w:rPr>
          <w:rFonts w:hint="eastAsia"/>
          <w:i/>
          <w:iCs/>
        </w:rPr>
        <w:t>-18, and it can be considered from the perspective of scheduling modes as follows:</w:t>
      </w:r>
    </w:p>
    <w:p w:rsidR="00D707F2" w:rsidRDefault="002B234F">
      <w:pPr>
        <w:numPr>
          <w:ilvl w:val="0"/>
          <w:numId w:val="18"/>
        </w:numPr>
        <w:spacing w:before="108" w:after="108"/>
        <w:rPr>
          <w:i/>
          <w:iCs/>
        </w:rPr>
      </w:pPr>
      <w:r>
        <w:rPr>
          <w:rFonts w:hint="eastAsia"/>
          <w:i/>
          <w:iCs/>
        </w:rPr>
        <w:t>F</w:t>
      </w:r>
      <w:r>
        <w:rPr>
          <w:rFonts w:hint="eastAsia"/>
          <w:i/>
          <w:iCs/>
        </w:rPr>
        <w:t xml:space="preserve">or </w:t>
      </w:r>
      <w:r>
        <w:rPr>
          <w:rFonts w:hint="eastAsia"/>
          <w:i/>
          <w:iCs/>
        </w:rPr>
        <w:t xml:space="preserve">the case of single DCI based </w:t>
      </w:r>
      <w:proofErr w:type="spellStart"/>
      <w:r>
        <w:rPr>
          <w:rFonts w:hint="eastAsia"/>
          <w:i/>
          <w:iCs/>
        </w:rPr>
        <w:t>STxUL</w:t>
      </w:r>
      <w:proofErr w:type="spellEnd"/>
      <w:r>
        <w:rPr>
          <w:rFonts w:hint="eastAsia"/>
          <w:i/>
          <w:iCs/>
        </w:rPr>
        <w:t xml:space="preserve"> to </w:t>
      </w:r>
      <w:proofErr w:type="spellStart"/>
      <w:r>
        <w:rPr>
          <w:rFonts w:hint="eastAsia"/>
          <w:i/>
          <w:iCs/>
        </w:rPr>
        <w:t>MTRP</w:t>
      </w:r>
      <w:proofErr w:type="spellEnd"/>
      <w:r>
        <w:rPr>
          <w:rFonts w:hint="eastAsia"/>
          <w:i/>
          <w:iCs/>
        </w:rPr>
        <w:t xml:space="preserve"> scheme, the usage of two </w:t>
      </w:r>
      <w:proofErr w:type="spellStart"/>
      <w:r>
        <w:rPr>
          <w:rFonts w:hint="eastAsia"/>
          <w:i/>
          <w:iCs/>
        </w:rPr>
        <w:t>TPMI</w:t>
      </w:r>
      <w:proofErr w:type="spellEnd"/>
      <w:r>
        <w:rPr>
          <w:rFonts w:hint="eastAsia"/>
          <w:i/>
          <w:iCs/>
        </w:rPr>
        <w:t xml:space="preserve"> fields introduced for single DCI based </w:t>
      </w:r>
      <w:proofErr w:type="spellStart"/>
      <w:r>
        <w:rPr>
          <w:rFonts w:hint="eastAsia"/>
          <w:i/>
          <w:iCs/>
        </w:rPr>
        <w:t>MTRP</w:t>
      </w:r>
      <w:proofErr w:type="spellEnd"/>
      <w:r>
        <w:rPr>
          <w:rFonts w:hint="eastAsia"/>
          <w:i/>
          <w:iCs/>
        </w:rPr>
        <w:t xml:space="preserve"> PUSCH repetition via </w:t>
      </w:r>
      <w:proofErr w:type="spellStart"/>
      <w:r>
        <w:rPr>
          <w:rFonts w:hint="eastAsia"/>
          <w:i/>
          <w:iCs/>
        </w:rPr>
        <w:t>TDM</w:t>
      </w:r>
      <w:proofErr w:type="spellEnd"/>
      <w:r>
        <w:rPr>
          <w:rFonts w:hint="eastAsia"/>
          <w:i/>
          <w:iCs/>
        </w:rPr>
        <w:t xml:space="preserve"> scheme in </w:t>
      </w:r>
      <w:proofErr w:type="spellStart"/>
      <w:r>
        <w:rPr>
          <w:rFonts w:hint="eastAsia"/>
          <w:i/>
          <w:iCs/>
        </w:rPr>
        <w:t>Rel</w:t>
      </w:r>
      <w:proofErr w:type="spellEnd"/>
      <w:r>
        <w:rPr>
          <w:rFonts w:hint="eastAsia"/>
          <w:i/>
          <w:iCs/>
        </w:rPr>
        <w:t>-17 can be referred.</w:t>
      </w:r>
    </w:p>
    <w:p w:rsidR="00D707F2" w:rsidRDefault="002B234F">
      <w:pPr>
        <w:numPr>
          <w:ilvl w:val="0"/>
          <w:numId w:val="18"/>
        </w:numPr>
        <w:spacing w:before="108" w:after="108"/>
        <w:rPr>
          <w:i/>
          <w:iCs/>
        </w:rPr>
      </w:pPr>
      <w:r>
        <w:rPr>
          <w:rFonts w:hint="eastAsia"/>
          <w:i/>
          <w:iCs/>
        </w:rPr>
        <w:t xml:space="preserve">For the case of </w:t>
      </w:r>
      <w:proofErr w:type="spellStart"/>
      <w:r>
        <w:rPr>
          <w:rFonts w:hint="eastAsia"/>
          <w:i/>
          <w:iCs/>
        </w:rPr>
        <w:t>nulti</w:t>
      </w:r>
      <w:proofErr w:type="spellEnd"/>
      <w:r>
        <w:rPr>
          <w:rFonts w:hint="eastAsia"/>
          <w:i/>
          <w:iCs/>
        </w:rPr>
        <w:t xml:space="preserve">-DCI based </w:t>
      </w:r>
      <w:proofErr w:type="spellStart"/>
      <w:r>
        <w:rPr>
          <w:rFonts w:hint="eastAsia"/>
          <w:i/>
          <w:iCs/>
        </w:rPr>
        <w:t>STxUL</w:t>
      </w:r>
      <w:proofErr w:type="spellEnd"/>
      <w:r>
        <w:rPr>
          <w:rFonts w:hint="eastAsia"/>
          <w:i/>
          <w:iCs/>
        </w:rPr>
        <w:t xml:space="preserve"> to </w:t>
      </w:r>
      <w:proofErr w:type="spellStart"/>
      <w:r>
        <w:rPr>
          <w:rFonts w:hint="eastAsia"/>
          <w:i/>
          <w:iCs/>
        </w:rPr>
        <w:t>MTRP</w:t>
      </w:r>
      <w:proofErr w:type="spellEnd"/>
      <w:r>
        <w:rPr>
          <w:rFonts w:hint="eastAsia"/>
          <w:i/>
          <w:iCs/>
        </w:rPr>
        <w:t xml:space="preserve"> scheme, the approach of multi-D</w:t>
      </w:r>
      <w:r>
        <w:rPr>
          <w:rFonts w:hint="eastAsia"/>
          <w:i/>
          <w:iCs/>
        </w:rPr>
        <w:t xml:space="preserve">CI based </w:t>
      </w:r>
      <w:proofErr w:type="spellStart"/>
      <w:r>
        <w:rPr>
          <w:rFonts w:hint="eastAsia"/>
          <w:i/>
          <w:iCs/>
        </w:rPr>
        <w:t>MTRP</w:t>
      </w:r>
      <w:proofErr w:type="spellEnd"/>
      <w:r>
        <w:rPr>
          <w:rFonts w:hint="eastAsia"/>
          <w:i/>
          <w:iCs/>
        </w:rPr>
        <w:t xml:space="preserve"> PUSCH scheme in </w:t>
      </w:r>
      <w:proofErr w:type="spellStart"/>
      <w:r>
        <w:rPr>
          <w:rFonts w:hint="eastAsia"/>
          <w:i/>
          <w:iCs/>
        </w:rPr>
        <w:t>Rel</w:t>
      </w:r>
      <w:proofErr w:type="spellEnd"/>
      <w:r>
        <w:rPr>
          <w:rFonts w:hint="eastAsia"/>
          <w:i/>
          <w:iCs/>
        </w:rPr>
        <w:t>-16 can be referred.</w:t>
      </w:r>
    </w:p>
    <w:p w:rsidR="00D707F2" w:rsidRDefault="002B234F">
      <w:pPr>
        <w:spacing w:before="108" w:after="108"/>
        <w:rPr>
          <w:i/>
          <w:iCs/>
        </w:rPr>
      </w:pPr>
      <w:r>
        <w:rPr>
          <w:rFonts w:hint="eastAsia"/>
          <w:b/>
          <w:bCs/>
          <w:i/>
          <w:iCs/>
        </w:rPr>
        <w:t xml:space="preserve">Proposal 4: </w:t>
      </w:r>
      <w:proofErr w:type="spellStart"/>
      <w:r>
        <w:rPr>
          <w:rFonts w:hint="eastAsia"/>
          <w:i/>
          <w:iCs/>
        </w:rPr>
        <w:t>RAN1</w:t>
      </w:r>
      <w:proofErr w:type="spellEnd"/>
      <w:r>
        <w:rPr>
          <w:rFonts w:hint="eastAsia"/>
          <w:i/>
          <w:iCs/>
        </w:rPr>
        <w:t xml:space="preserve"> shall </w:t>
      </w:r>
      <w:r>
        <w:rPr>
          <w:rFonts w:hint="eastAsia"/>
          <w:i/>
          <w:iCs/>
        </w:rPr>
        <w:t>further study whether/how to utilize the advanced capability of multi-panel UE to enhance the UL throughput of UCI report.</w:t>
      </w:r>
    </w:p>
    <w:p w:rsidR="00D707F2" w:rsidRDefault="00D707F2">
      <w:pPr>
        <w:spacing w:before="108" w:after="108"/>
      </w:pPr>
    </w:p>
    <w:p w:rsidR="00D707F2" w:rsidRDefault="002B234F">
      <w:pPr>
        <w:pStyle w:val="Heading1"/>
        <w:keepNext/>
        <w:tabs>
          <w:tab w:val="left" w:pos="3686"/>
          <w:tab w:val="left" w:pos="4536"/>
        </w:tabs>
        <w:spacing w:before="108" w:after="108" w:line="240" w:lineRule="auto"/>
        <w:textAlignment w:val="baseline"/>
        <w:rPr>
          <w:rFonts w:eastAsia="Arial Unicode MS"/>
          <w:sz w:val="28"/>
          <w:szCs w:val="28"/>
          <w:lang w:val="en-US"/>
        </w:rPr>
      </w:pPr>
      <w:r>
        <w:rPr>
          <w:rFonts w:eastAsia="Arial Unicode MS"/>
          <w:sz w:val="28"/>
          <w:szCs w:val="28"/>
          <w:lang w:val="en-US"/>
        </w:rPr>
        <w:t>References</w:t>
      </w:r>
      <w:bookmarkStart w:id="2" w:name="_Ref446507216"/>
      <w:bookmarkStart w:id="3" w:name="_Ref446506608"/>
      <w:bookmarkStart w:id="4" w:name="_Ref446511358"/>
      <w:bookmarkEnd w:id="2"/>
      <w:bookmarkEnd w:id="3"/>
      <w:bookmarkEnd w:id="4"/>
    </w:p>
    <w:p w:rsidR="00D707F2" w:rsidRDefault="002B234F">
      <w:pPr>
        <w:pStyle w:val="References"/>
        <w:spacing w:beforeLines="0" w:before="0" w:afterLines="0" w:after="0"/>
        <w:ind w:left="363" w:hanging="363"/>
        <w:rPr>
          <w:rFonts w:eastAsia="宋体"/>
          <w:szCs w:val="20"/>
        </w:rPr>
      </w:pPr>
      <w:r>
        <w:rPr>
          <w:bCs/>
          <w:szCs w:val="20"/>
        </w:rPr>
        <w:t xml:space="preserve">RP-213598, New </w:t>
      </w:r>
      <w:proofErr w:type="spellStart"/>
      <w:r>
        <w:rPr>
          <w:bCs/>
          <w:szCs w:val="20"/>
        </w:rPr>
        <w:t>WID</w:t>
      </w:r>
      <w:proofErr w:type="spellEnd"/>
      <w:r>
        <w:rPr>
          <w:bCs/>
          <w:szCs w:val="20"/>
        </w:rPr>
        <w:t xml:space="preserve">: </w:t>
      </w:r>
      <w:proofErr w:type="spellStart"/>
      <w:r>
        <w:rPr>
          <w:bCs/>
          <w:szCs w:val="20"/>
        </w:rPr>
        <w:t>MIMO</w:t>
      </w:r>
      <w:proofErr w:type="spellEnd"/>
      <w:r>
        <w:rPr>
          <w:bCs/>
          <w:szCs w:val="20"/>
        </w:rPr>
        <w:t xml:space="preserve"> Evolution for </w:t>
      </w:r>
      <w:r>
        <w:rPr>
          <w:bCs/>
          <w:szCs w:val="20"/>
        </w:rPr>
        <w:t>Downlink and Uplink, Samsung (Moderator)</w:t>
      </w:r>
    </w:p>
    <w:p w:rsidR="00D707F2" w:rsidRDefault="002B234F">
      <w:pPr>
        <w:pStyle w:val="References"/>
        <w:spacing w:beforeLines="0" w:before="0" w:afterLines="0" w:after="0"/>
        <w:ind w:left="363" w:hanging="363"/>
        <w:rPr>
          <w:rFonts w:eastAsia="宋体"/>
          <w:szCs w:val="20"/>
        </w:rPr>
      </w:pPr>
      <w:proofErr w:type="spellStart"/>
      <w:r>
        <w:rPr>
          <w:rFonts w:eastAsia="宋体" w:hint="eastAsia"/>
          <w:szCs w:val="20"/>
        </w:rPr>
        <w:t>R1</w:t>
      </w:r>
      <w:proofErr w:type="spellEnd"/>
      <w:r>
        <w:rPr>
          <w:rFonts w:eastAsia="宋体" w:hint="eastAsia"/>
          <w:szCs w:val="20"/>
        </w:rPr>
        <w:t xml:space="preserve">-2201192, </w:t>
      </w:r>
      <w:r>
        <w:rPr>
          <w:szCs w:val="20"/>
        </w:rPr>
        <w:t xml:space="preserve">Initial views on </w:t>
      </w:r>
      <w:proofErr w:type="spellStart"/>
      <w:r>
        <w:rPr>
          <w:szCs w:val="20"/>
        </w:rPr>
        <w:t>Rel</w:t>
      </w:r>
      <w:proofErr w:type="spellEnd"/>
      <w:r>
        <w:rPr>
          <w:szCs w:val="20"/>
        </w:rPr>
        <w:t xml:space="preserve">-18 </w:t>
      </w:r>
      <w:proofErr w:type="spellStart"/>
      <w:r>
        <w:rPr>
          <w:szCs w:val="20"/>
        </w:rPr>
        <w:t>MIMO</w:t>
      </w:r>
      <w:proofErr w:type="spellEnd"/>
      <w:r>
        <w:rPr>
          <w:szCs w:val="20"/>
        </w:rPr>
        <w:t xml:space="preserve"> evolution</w:t>
      </w:r>
      <w:r>
        <w:rPr>
          <w:rFonts w:eastAsia="宋体" w:hint="eastAsia"/>
          <w:szCs w:val="20"/>
        </w:rPr>
        <w:t>, ZTE</w:t>
      </w:r>
    </w:p>
    <w:p w:rsidR="00D707F2" w:rsidRDefault="002B234F">
      <w:pPr>
        <w:pStyle w:val="References"/>
        <w:spacing w:beforeLines="0" w:before="0" w:afterLines="0" w:after="0"/>
        <w:ind w:left="363" w:hanging="363"/>
        <w:rPr>
          <w:szCs w:val="20"/>
        </w:rPr>
      </w:pPr>
      <w:proofErr w:type="spellStart"/>
      <w:r>
        <w:rPr>
          <w:bCs/>
          <w:szCs w:val="20"/>
        </w:rPr>
        <w:t>R1</w:t>
      </w:r>
      <w:proofErr w:type="spellEnd"/>
      <w:r>
        <w:rPr>
          <w:bCs/>
          <w:szCs w:val="20"/>
        </w:rPr>
        <w:t xml:space="preserve">-2110955, </w:t>
      </w:r>
      <w:proofErr w:type="spellStart"/>
      <w:r>
        <w:rPr>
          <w:rFonts w:eastAsia="宋体" w:hint="eastAsia"/>
          <w:bCs/>
          <w:szCs w:val="20"/>
        </w:rPr>
        <w:t>TEI</w:t>
      </w:r>
      <w:proofErr w:type="spellEnd"/>
      <w:r>
        <w:rPr>
          <w:rFonts w:eastAsia="宋体" w:hint="eastAsia"/>
          <w:bCs/>
          <w:szCs w:val="20"/>
        </w:rPr>
        <w:t xml:space="preserve">-17 proposal on NR </w:t>
      </w:r>
      <w:proofErr w:type="spellStart"/>
      <w:r>
        <w:rPr>
          <w:rFonts w:eastAsia="宋体" w:hint="eastAsia"/>
          <w:bCs/>
          <w:szCs w:val="20"/>
        </w:rPr>
        <w:t>codeword</w:t>
      </w:r>
      <w:proofErr w:type="spellEnd"/>
      <w:r>
        <w:rPr>
          <w:rFonts w:eastAsia="宋体" w:hint="eastAsia"/>
          <w:bCs/>
          <w:szCs w:val="20"/>
        </w:rPr>
        <w:t xml:space="preserve"> mapping</w:t>
      </w:r>
      <w:r>
        <w:rPr>
          <w:bCs/>
          <w:szCs w:val="20"/>
        </w:rPr>
        <w:t>, ZTE</w:t>
      </w:r>
      <w:r>
        <w:rPr>
          <w:rFonts w:eastAsia="宋体" w:hint="eastAsia"/>
          <w:bCs/>
          <w:szCs w:val="20"/>
        </w:rPr>
        <w:t xml:space="preserve">, </w:t>
      </w:r>
      <w:proofErr w:type="spellStart"/>
      <w:r>
        <w:rPr>
          <w:rFonts w:eastAsia="宋体" w:hint="eastAsia"/>
          <w:bCs/>
          <w:szCs w:val="20"/>
        </w:rPr>
        <w:t>CMCC</w:t>
      </w:r>
      <w:proofErr w:type="spellEnd"/>
      <w:r>
        <w:rPr>
          <w:rFonts w:eastAsia="宋体" w:hint="eastAsia"/>
          <w:bCs/>
          <w:szCs w:val="20"/>
        </w:rPr>
        <w:t xml:space="preserve">, China Telecom, China Unicom, Softbank, NTT DOCOMO, </w:t>
      </w:r>
      <w:proofErr w:type="spellStart"/>
      <w:r>
        <w:rPr>
          <w:rFonts w:eastAsia="宋体" w:hint="eastAsia"/>
          <w:bCs/>
          <w:szCs w:val="20"/>
        </w:rPr>
        <w:t>Sanechips</w:t>
      </w:r>
      <w:proofErr w:type="spellEnd"/>
      <w:r>
        <w:rPr>
          <w:rFonts w:eastAsia="宋体" w:hint="eastAsia"/>
          <w:bCs/>
          <w:szCs w:val="20"/>
        </w:rPr>
        <w:t>, vivo</w:t>
      </w:r>
    </w:p>
    <w:p w:rsidR="00D707F2" w:rsidRDefault="002B234F">
      <w:pPr>
        <w:pStyle w:val="References"/>
        <w:spacing w:beforeLines="0" w:before="0" w:afterLines="0" w:after="0"/>
        <w:ind w:left="363" w:hanging="363"/>
        <w:rPr>
          <w:rFonts w:eastAsia="宋体"/>
          <w:szCs w:val="20"/>
        </w:rPr>
      </w:pPr>
      <w:proofErr w:type="spellStart"/>
      <w:r>
        <w:rPr>
          <w:rFonts w:eastAsia="宋体" w:hint="eastAsia"/>
          <w:szCs w:val="20"/>
        </w:rPr>
        <w:t>R1</w:t>
      </w:r>
      <w:proofErr w:type="spellEnd"/>
      <w:r>
        <w:rPr>
          <w:rFonts w:eastAsia="宋体" w:hint="eastAsia"/>
          <w:szCs w:val="20"/>
        </w:rPr>
        <w:t>-220327</w:t>
      </w:r>
      <w:r>
        <w:rPr>
          <w:rFonts w:eastAsia="宋体" w:hint="eastAsia"/>
          <w:szCs w:val="20"/>
        </w:rPr>
        <w:t>0, Evaluation assump</w:t>
      </w:r>
      <w:r>
        <w:rPr>
          <w:rFonts w:eastAsia="宋体" w:hint="eastAsia"/>
          <w:szCs w:val="20"/>
        </w:rPr>
        <w:t>tions for CSI, simultaneous multi-panel UL transmission and 8-</w:t>
      </w:r>
      <w:proofErr w:type="spellStart"/>
      <w:r>
        <w:rPr>
          <w:rFonts w:eastAsia="宋体" w:hint="eastAsia"/>
          <w:szCs w:val="20"/>
        </w:rPr>
        <w:t>Tx</w:t>
      </w:r>
      <w:proofErr w:type="spellEnd"/>
      <w:r>
        <w:rPr>
          <w:rFonts w:eastAsia="宋体" w:hint="eastAsia"/>
          <w:szCs w:val="20"/>
        </w:rPr>
        <w:t xml:space="preserve"> UL operation, ZTE</w:t>
      </w:r>
    </w:p>
    <w:sectPr w:rsidR="00D707F2">
      <w:pgSz w:w="12240" w:h="15840"/>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TimesNewRomanPSMT">
    <w:altName w:val="MS Gothic"/>
    <w:charset w:val="80"/>
    <w:family w:val="auto"/>
    <w:pitch w:val="default"/>
    <w:sig w:usb0="00000000" w:usb1="00000000" w:usb2="0000000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EA18286"/>
    <w:multiLevelType w:val="singleLevel"/>
    <w:tmpl w:val="9EA18286"/>
    <w:lvl w:ilvl="0">
      <w:start w:val="1"/>
      <w:numFmt w:val="bullet"/>
      <w:lvlText w:val="-"/>
      <w:lvlJc w:val="left"/>
      <w:pPr>
        <w:ind w:left="420" w:hanging="420"/>
      </w:pPr>
      <w:rPr>
        <w:rFonts w:ascii="微软雅黑" w:eastAsia="微软雅黑" w:hAnsi="微软雅黑" w:cs="微软雅黑" w:hint="default"/>
      </w:rPr>
    </w:lvl>
  </w:abstractNum>
  <w:abstractNum w:abstractNumId="1">
    <w:nsid w:val="A66DAF57"/>
    <w:multiLevelType w:val="singleLevel"/>
    <w:tmpl w:val="A66DAF57"/>
    <w:lvl w:ilvl="0">
      <w:start w:val="1"/>
      <w:numFmt w:val="bullet"/>
      <w:lvlText w:val="-"/>
      <w:lvlJc w:val="left"/>
      <w:pPr>
        <w:tabs>
          <w:tab w:val="left" w:pos="420"/>
        </w:tabs>
        <w:ind w:left="840" w:hanging="420"/>
      </w:pPr>
      <w:rPr>
        <w:rFonts w:ascii="微软雅黑" w:eastAsia="微软雅黑" w:hAnsi="微软雅黑" w:cs="微软雅黑" w:hint="default"/>
      </w:rPr>
    </w:lvl>
  </w:abstractNum>
  <w:abstractNum w:abstractNumId="2">
    <w:nsid w:val="B9E9F20E"/>
    <w:multiLevelType w:val="singleLevel"/>
    <w:tmpl w:val="B9E9F20E"/>
    <w:lvl w:ilvl="0">
      <w:start w:val="1"/>
      <w:numFmt w:val="bullet"/>
      <w:lvlText w:val="-"/>
      <w:lvlJc w:val="left"/>
      <w:pPr>
        <w:ind w:left="420" w:hanging="420"/>
      </w:pPr>
      <w:rPr>
        <w:rFonts w:ascii="微软雅黑" w:eastAsia="微软雅黑" w:hAnsi="微软雅黑" w:cs="微软雅黑" w:hint="default"/>
      </w:rPr>
    </w:lvl>
  </w:abstractNum>
  <w:abstractNum w:abstractNumId="3">
    <w:nsid w:val="C47D48AC"/>
    <w:multiLevelType w:val="multilevel"/>
    <w:tmpl w:val="C47D48AC"/>
    <w:lvl w:ilvl="0">
      <w:start w:val="1"/>
      <w:numFmt w:val="decimal"/>
      <w:isLgl/>
      <w:lvlText w:val="%1"/>
      <w:lvlJc w:val="left"/>
      <w:pPr>
        <w:tabs>
          <w:tab w:val="left" w:pos="432"/>
        </w:tabs>
        <w:ind w:left="432" w:hanging="432"/>
      </w:pPr>
      <w:rPr>
        <w:rFonts w:ascii="宋体" w:eastAsia="宋体" w:hAnsi="宋体" w:cs="宋体" w:hint="default"/>
        <w:b/>
        <w:i w:val="0"/>
        <w:sz w:val="28"/>
      </w:rPr>
    </w:lvl>
    <w:lvl w:ilvl="1">
      <w:start w:val="1"/>
      <w:numFmt w:val="decimal"/>
      <w:lvlText w:val="%1.%2"/>
      <w:lvlJc w:val="left"/>
      <w:pPr>
        <w:tabs>
          <w:tab w:val="left" w:pos="576"/>
        </w:tabs>
        <w:ind w:left="576" w:hanging="576"/>
      </w:pPr>
      <w:rPr>
        <w:rFonts w:ascii="宋体" w:eastAsia="宋体" w:hAnsi="宋体" w:cs="宋体" w:hint="default"/>
        <w:b/>
        <w:i w:val="0"/>
        <w:sz w:val="24"/>
      </w:rPr>
    </w:lvl>
    <w:lvl w:ilvl="2">
      <w:start w:val="1"/>
      <w:numFmt w:val="decimal"/>
      <w:pStyle w:val="Heading3"/>
      <w:lvlText w:val="%1.%2.%3"/>
      <w:lvlJc w:val="left"/>
      <w:pPr>
        <w:tabs>
          <w:tab w:val="left" w:pos="720"/>
        </w:tabs>
        <w:ind w:left="720" w:hanging="720"/>
      </w:pPr>
      <w:rPr>
        <w:rFonts w:ascii="宋体" w:eastAsia="宋体" w:hAnsi="宋体" w:cs="宋体" w:hint="default"/>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4">
    <w:nsid w:val="CAD5DE88"/>
    <w:multiLevelType w:val="singleLevel"/>
    <w:tmpl w:val="CAD5DE88"/>
    <w:lvl w:ilvl="0">
      <w:start w:val="1"/>
      <w:numFmt w:val="bullet"/>
      <w:lvlText w:val="-"/>
      <w:lvlJc w:val="left"/>
      <w:pPr>
        <w:ind w:left="420" w:hanging="420"/>
      </w:pPr>
      <w:rPr>
        <w:rFonts w:ascii="微软雅黑" w:eastAsia="微软雅黑" w:hAnsi="微软雅黑" w:cs="微软雅黑" w:hint="default"/>
      </w:rPr>
    </w:lvl>
  </w:abstractNum>
  <w:abstractNum w:abstractNumId="5">
    <w:nsid w:val="DF0575AD"/>
    <w:multiLevelType w:val="singleLevel"/>
    <w:tmpl w:val="DF0575AD"/>
    <w:lvl w:ilvl="0">
      <w:start w:val="1"/>
      <w:numFmt w:val="lowerRoman"/>
      <w:lvlText w:val="%1."/>
      <w:lvlJc w:val="left"/>
    </w:lvl>
  </w:abstractNum>
  <w:abstractNum w:abstractNumId="6">
    <w:nsid w:val="05D73A92"/>
    <w:multiLevelType w:val="singleLevel"/>
    <w:tmpl w:val="05D73A92"/>
    <w:lvl w:ilvl="0">
      <w:start w:val="1"/>
      <w:numFmt w:val="bullet"/>
      <w:lvlText w:val="-"/>
      <w:lvlJc w:val="left"/>
      <w:pPr>
        <w:tabs>
          <w:tab w:val="left" w:pos="0"/>
        </w:tabs>
        <w:ind w:left="420" w:hanging="420"/>
      </w:pPr>
      <w:rPr>
        <w:rFonts w:ascii="微软雅黑" w:eastAsia="微软雅黑" w:hAnsi="微软雅黑" w:cs="微软雅黑" w:hint="default"/>
      </w:rPr>
    </w:lvl>
  </w:abstractNum>
  <w:abstractNum w:abstractNumId="7">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8D16807"/>
    <w:multiLevelType w:val="multilevel"/>
    <w:tmpl w:val="08D16807"/>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2621AF83"/>
    <w:multiLevelType w:val="multilevel"/>
    <w:tmpl w:val="2621AF83"/>
    <w:lvl w:ilvl="0">
      <w:start w:val="1"/>
      <w:numFmt w:val="decimal"/>
      <w:pStyle w:val="Heading1"/>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pStyle w:val="Heading2"/>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default"/>
        <w:b/>
        <w:i w:val="0"/>
        <w:sz w:val="22"/>
        <w:szCs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pStyle w:val="Heading6"/>
      <w:isLgl/>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0">
    <w:nsid w:val="375180B5"/>
    <w:multiLevelType w:val="singleLevel"/>
    <w:tmpl w:val="375180B5"/>
    <w:lvl w:ilvl="0">
      <w:start w:val="1"/>
      <w:numFmt w:val="lowerLetter"/>
      <w:suff w:val="space"/>
      <w:lvlText w:val="%1)"/>
      <w:lvlJc w:val="left"/>
    </w:lvl>
  </w:abstractNum>
  <w:abstractNum w:abstractNumId="11">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nsid w:val="3CFB265E"/>
    <w:multiLevelType w:val="multilevel"/>
    <w:tmpl w:val="3CFB265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nsid w:val="57C5AA84"/>
    <w:multiLevelType w:val="singleLevel"/>
    <w:tmpl w:val="57C5AA84"/>
    <w:lvl w:ilvl="0">
      <w:start w:val="1"/>
      <w:numFmt w:val="lowerLetter"/>
      <w:suff w:val="space"/>
      <w:lvlText w:val="%1)"/>
      <w:lvlJc w:val="left"/>
    </w:lvl>
  </w:abstractNum>
  <w:abstractNum w:abstractNumId="14">
    <w:nsid w:val="5F9BAE73"/>
    <w:multiLevelType w:val="multilevel"/>
    <w:tmpl w:val="5F9BAE73"/>
    <w:lvl w:ilvl="0">
      <w:start w:val="6"/>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nsid w:val="6825279A"/>
    <w:multiLevelType w:val="multilevel"/>
    <w:tmpl w:val="6825279A"/>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nsid w:val="6A7B33D3"/>
    <w:multiLevelType w:val="multilevel"/>
    <w:tmpl w:val="6A7B33D3"/>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nsid w:val="7FA38FC2"/>
    <w:multiLevelType w:val="singleLevel"/>
    <w:tmpl w:val="7FA38FC2"/>
    <w:lvl w:ilvl="0">
      <w:start w:val="1"/>
      <w:numFmt w:val="lowerRoman"/>
      <w:lvlText w:val="%1."/>
      <w:lvlJc w:val="left"/>
    </w:lvl>
  </w:abstractNum>
  <w:num w:numId="1">
    <w:abstractNumId w:val="9"/>
  </w:num>
  <w:num w:numId="2">
    <w:abstractNumId w:val="3"/>
  </w:num>
  <w:num w:numId="3">
    <w:abstractNumId w:val="7"/>
  </w:num>
  <w:num w:numId="4">
    <w:abstractNumId w:val="11"/>
  </w:num>
  <w:num w:numId="5">
    <w:abstractNumId w:val="14"/>
  </w:num>
  <w:num w:numId="6">
    <w:abstractNumId w:val="16"/>
  </w:num>
  <w:num w:numId="7">
    <w:abstractNumId w:val="8"/>
  </w:num>
  <w:num w:numId="8">
    <w:abstractNumId w:val="12"/>
  </w:num>
  <w:num w:numId="9">
    <w:abstractNumId w:val="15"/>
  </w:num>
  <w:num w:numId="10">
    <w:abstractNumId w:val="0"/>
  </w:num>
  <w:num w:numId="11">
    <w:abstractNumId w:val="1"/>
  </w:num>
  <w:num w:numId="12">
    <w:abstractNumId w:val="17"/>
  </w:num>
  <w:num w:numId="13">
    <w:abstractNumId w:val="13"/>
  </w:num>
  <w:num w:numId="14">
    <w:abstractNumId w:val="10"/>
  </w:num>
  <w:num w:numId="15">
    <w:abstractNumId w:val="6"/>
  </w:num>
  <w:num w:numId="16">
    <w:abstractNumId w:val="5"/>
  </w:num>
  <w:num w:numId="17">
    <w:abstractNumId w:val="2"/>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HorizontalSpacing w:val="110"/>
  <w:noPunctuationKerning/>
  <w:characterSpacingControl w:val="doNotCompress"/>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751"/>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CCC"/>
    <w:rsid w:val="00013CE8"/>
    <w:rsid w:val="00013EF4"/>
    <w:rsid w:val="00013F3D"/>
    <w:rsid w:val="000143CA"/>
    <w:rsid w:val="00014536"/>
    <w:rsid w:val="00014604"/>
    <w:rsid w:val="00014F4A"/>
    <w:rsid w:val="00015601"/>
    <w:rsid w:val="00015A36"/>
    <w:rsid w:val="000161ED"/>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31E5"/>
    <w:rsid w:val="000332EA"/>
    <w:rsid w:val="00033454"/>
    <w:rsid w:val="000335D4"/>
    <w:rsid w:val="00033649"/>
    <w:rsid w:val="00033E24"/>
    <w:rsid w:val="00033EF4"/>
    <w:rsid w:val="00034192"/>
    <w:rsid w:val="000342F2"/>
    <w:rsid w:val="000343FC"/>
    <w:rsid w:val="000350D0"/>
    <w:rsid w:val="000350D9"/>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51"/>
    <w:rsid w:val="00047363"/>
    <w:rsid w:val="00047533"/>
    <w:rsid w:val="00047854"/>
    <w:rsid w:val="00047BA6"/>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8BF"/>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10"/>
    <w:rsid w:val="00061173"/>
    <w:rsid w:val="0006125B"/>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C4F"/>
    <w:rsid w:val="00080D67"/>
    <w:rsid w:val="00080EE0"/>
    <w:rsid w:val="00080F6B"/>
    <w:rsid w:val="00081335"/>
    <w:rsid w:val="00081434"/>
    <w:rsid w:val="00081867"/>
    <w:rsid w:val="000818BD"/>
    <w:rsid w:val="00081D05"/>
    <w:rsid w:val="00081F52"/>
    <w:rsid w:val="00082072"/>
    <w:rsid w:val="00082B44"/>
    <w:rsid w:val="00082C05"/>
    <w:rsid w:val="00082D7F"/>
    <w:rsid w:val="00082E4E"/>
    <w:rsid w:val="00082F8E"/>
    <w:rsid w:val="00083074"/>
    <w:rsid w:val="000830B1"/>
    <w:rsid w:val="0008320F"/>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73"/>
    <w:rsid w:val="00090408"/>
    <w:rsid w:val="000907F4"/>
    <w:rsid w:val="0009098A"/>
    <w:rsid w:val="00090A6A"/>
    <w:rsid w:val="00090E68"/>
    <w:rsid w:val="0009108D"/>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DF0"/>
    <w:rsid w:val="00094F66"/>
    <w:rsid w:val="0009534B"/>
    <w:rsid w:val="000959B6"/>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4DE"/>
    <w:rsid w:val="000A1608"/>
    <w:rsid w:val="000A1619"/>
    <w:rsid w:val="000A17FC"/>
    <w:rsid w:val="000A18AD"/>
    <w:rsid w:val="000A1D48"/>
    <w:rsid w:val="000A23D8"/>
    <w:rsid w:val="000A2499"/>
    <w:rsid w:val="000A24F6"/>
    <w:rsid w:val="000A2C04"/>
    <w:rsid w:val="000A3204"/>
    <w:rsid w:val="000A3270"/>
    <w:rsid w:val="000A32A0"/>
    <w:rsid w:val="000A3E6F"/>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74B7"/>
    <w:rsid w:val="000A7781"/>
    <w:rsid w:val="000A78CB"/>
    <w:rsid w:val="000A7AA5"/>
    <w:rsid w:val="000A7FC3"/>
    <w:rsid w:val="000B01BE"/>
    <w:rsid w:val="000B0608"/>
    <w:rsid w:val="000B0953"/>
    <w:rsid w:val="000B0C9A"/>
    <w:rsid w:val="000B10D9"/>
    <w:rsid w:val="000B1203"/>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BA6"/>
    <w:rsid w:val="000B5C0E"/>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947"/>
    <w:rsid w:val="000D1A6F"/>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6C"/>
    <w:rsid w:val="000D6585"/>
    <w:rsid w:val="000D658D"/>
    <w:rsid w:val="000D679A"/>
    <w:rsid w:val="000D6B11"/>
    <w:rsid w:val="000D71B6"/>
    <w:rsid w:val="000D744C"/>
    <w:rsid w:val="000D74AE"/>
    <w:rsid w:val="000D74D2"/>
    <w:rsid w:val="000D74E6"/>
    <w:rsid w:val="000D7C6A"/>
    <w:rsid w:val="000D7E1F"/>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8C4"/>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BC5"/>
    <w:rsid w:val="000E6CF9"/>
    <w:rsid w:val="000E6DA0"/>
    <w:rsid w:val="000E6FED"/>
    <w:rsid w:val="000E7162"/>
    <w:rsid w:val="000E7450"/>
    <w:rsid w:val="000E77FC"/>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0F1"/>
    <w:rsid w:val="000F225C"/>
    <w:rsid w:val="000F23C6"/>
    <w:rsid w:val="000F271E"/>
    <w:rsid w:val="000F281A"/>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A4A"/>
    <w:rsid w:val="000F6F4A"/>
    <w:rsid w:val="000F6F63"/>
    <w:rsid w:val="000F7055"/>
    <w:rsid w:val="000F7565"/>
    <w:rsid w:val="000F7832"/>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3E1"/>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5B"/>
    <w:rsid w:val="001102E6"/>
    <w:rsid w:val="00110925"/>
    <w:rsid w:val="00110E7D"/>
    <w:rsid w:val="0011123E"/>
    <w:rsid w:val="00111251"/>
    <w:rsid w:val="0011189E"/>
    <w:rsid w:val="00111A07"/>
    <w:rsid w:val="00111CE9"/>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7521"/>
    <w:rsid w:val="001275FF"/>
    <w:rsid w:val="00127654"/>
    <w:rsid w:val="0012784C"/>
    <w:rsid w:val="00127906"/>
    <w:rsid w:val="00127915"/>
    <w:rsid w:val="00127AB8"/>
    <w:rsid w:val="00127BEB"/>
    <w:rsid w:val="00127E85"/>
    <w:rsid w:val="001303CB"/>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384"/>
    <w:rsid w:val="001335A7"/>
    <w:rsid w:val="001335C1"/>
    <w:rsid w:val="001335EA"/>
    <w:rsid w:val="00133C49"/>
    <w:rsid w:val="00134082"/>
    <w:rsid w:val="0013430F"/>
    <w:rsid w:val="001344B8"/>
    <w:rsid w:val="001345E2"/>
    <w:rsid w:val="00134620"/>
    <w:rsid w:val="001349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BF3"/>
    <w:rsid w:val="00150C11"/>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25E"/>
    <w:rsid w:val="001553BC"/>
    <w:rsid w:val="00155887"/>
    <w:rsid w:val="00155ACC"/>
    <w:rsid w:val="0015646F"/>
    <w:rsid w:val="00156607"/>
    <w:rsid w:val="00156853"/>
    <w:rsid w:val="00156A5E"/>
    <w:rsid w:val="00156B0C"/>
    <w:rsid w:val="00156DF4"/>
    <w:rsid w:val="0015722A"/>
    <w:rsid w:val="00157434"/>
    <w:rsid w:val="001575FE"/>
    <w:rsid w:val="00157644"/>
    <w:rsid w:val="0015784A"/>
    <w:rsid w:val="00157997"/>
    <w:rsid w:val="00157B62"/>
    <w:rsid w:val="001602BF"/>
    <w:rsid w:val="001606D6"/>
    <w:rsid w:val="00160720"/>
    <w:rsid w:val="0016078A"/>
    <w:rsid w:val="001607B8"/>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0AE"/>
    <w:rsid w:val="001663E1"/>
    <w:rsid w:val="001665A0"/>
    <w:rsid w:val="00166659"/>
    <w:rsid w:val="001669E5"/>
    <w:rsid w:val="00166E49"/>
    <w:rsid w:val="00166EFA"/>
    <w:rsid w:val="0016798D"/>
    <w:rsid w:val="00167DC6"/>
    <w:rsid w:val="00167DD8"/>
    <w:rsid w:val="00167EB8"/>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27"/>
    <w:rsid w:val="00172ACA"/>
    <w:rsid w:val="00172C9C"/>
    <w:rsid w:val="00173095"/>
    <w:rsid w:val="0017342A"/>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3D4B"/>
    <w:rsid w:val="00194813"/>
    <w:rsid w:val="00194D22"/>
    <w:rsid w:val="00194F70"/>
    <w:rsid w:val="00194FF3"/>
    <w:rsid w:val="0019508B"/>
    <w:rsid w:val="001956BB"/>
    <w:rsid w:val="00195AC9"/>
    <w:rsid w:val="00195F55"/>
    <w:rsid w:val="00196639"/>
    <w:rsid w:val="0019675D"/>
    <w:rsid w:val="001967D5"/>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F3"/>
    <w:rsid w:val="001A6FFD"/>
    <w:rsid w:val="001A75B6"/>
    <w:rsid w:val="001A762D"/>
    <w:rsid w:val="001A7762"/>
    <w:rsid w:val="001A78A8"/>
    <w:rsid w:val="001A78CF"/>
    <w:rsid w:val="001A7C78"/>
    <w:rsid w:val="001A7CC0"/>
    <w:rsid w:val="001A7D66"/>
    <w:rsid w:val="001A7E98"/>
    <w:rsid w:val="001A7FCC"/>
    <w:rsid w:val="001B00F8"/>
    <w:rsid w:val="001B010B"/>
    <w:rsid w:val="001B0594"/>
    <w:rsid w:val="001B068B"/>
    <w:rsid w:val="001B086E"/>
    <w:rsid w:val="001B0D0A"/>
    <w:rsid w:val="001B0F3F"/>
    <w:rsid w:val="001B1739"/>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3DED"/>
    <w:rsid w:val="001C403F"/>
    <w:rsid w:val="001C4064"/>
    <w:rsid w:val="001C4597"/>
    <w:rsid w:val="001C4ABB"/>
    <w:rsid w:val="001C4B19"/>
    <w:rsid w:val="001C4F71"/>
    <w:rsid w:val="001C5282"/>
    <w:rsid w:val="001C53DC"/>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05"/>
    <w:rsid w:val="001D34F1"/>
    <w:rsid w:val="001D3910"/>
    <w:rsid w:val="001D3D04"/>
    <w:rsid w:val="001D3F5E"/>
    <w:rsid w:val="001D41EB"/>
    <w:rsid w:val="001D45FF"/>
    <w:rsid w:val="001D4840"/>
    <w:rsid w:val="001D5020"/>
    <w:rsid w:val="001D5024"/>
    <w:rsid w:val="001D502E"/>
    <w:rsid w:val="001D55C7"/>
    <w:rsid w:val="001D586F"/>
    <w:rsid w:val="001D5CC1"/>
    <w:rsid w:val="001D5F96"/>
    <w:rsid w:val="001D6203"/>
    <w:rsid w:val="001D6865"/>
    <w:rsid w:val="001D6B3E"/>
    <w:rsid w:val="001D6BAE"/>
    <w:rsid w:val="001D71C4"/>
    <w:rsid w:val="001D7402"/>
    <w:rsid w:val="001D7696"/>
    <w:rsid w:val="001D7859"/>
    <w:rsid w:val="001D7AAB"/>
    <w:rsid w:val="001D7BE6"/>
    <w:rsid w:val="001D7C94"/>
    <w:rsid w:val="001D7F56"/>
    <w:rsid w:val="001D7F5D"/>
    <w:rsid w:val="001E00B3"/>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7C8"/>
    <w:rsid w:val="001E3BCD"/>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9FC"/>
    <w:rsid w:val="001F0A4C"/>
    <w:rsid w:val="001F0E75"/>
    <w:rsid w:val="001F12C8"/>
    <w:rsid w:val="001F1425"/>
    <w:rsid w:val="001F1AE0"/>
    <w:rsid w:val="001F21A7"/>
    <w:rsid w:val="001F251F"/>
    <w:rsid w:val="001F28BB"/>
    <w:rsid w:val="001F2AD7"/>
    <w:rsid w:val="001F2E19"/>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972"/>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4E4"/>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981"/>
    <w:rsid w:val="00210C5D"/>
    <w:rsid w:val="00210DEC"/>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03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C9"/>
    <w:rsid w:val="00225AF4"/>
    <w:rsid w:val="00225E4E"/>
    <w:rsid w:val="002261C0"/>
    <w:rsid w:val="002268E2"/>
    <w:rsid w:val="002268F2"/>
    <w:rsid w:val="00226CE8"/>
    <w:rsid w:val="00227BA0"/>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27F"/>
    <w:rsid w:val="00234478"/>
    <w:rsid w:val="0023458A"/>
    <w:rsid w:val="00234702"/>
    <w:rsid w:val="00234B4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4003C"/>
    <w:rsid w:val="002402C0"/>
    <w:rsid w:val="00240405"/>
    <w:rsid w:val="0024056D"/>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94"/>
    <w:rsid w:val="00242EBC"/>
    <w:rsid w:val="00242FFD"/>
    <w:rsid w:val="00243527"/>
    <w:rsid w:val="00243846"/>
    <w:rsid w:val="0024388A"/>
    <w:rsid w:val="00243A8D"/>
    <w:rsid w:val="00243DA6"/>
    <w:rsid w:val="00243F99"/>
    <w:rsid w:val="002441D4"/>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E9"/>
    <w:rsid w:val="00246A3D"/>
    <w:rsid w:val="00246F00"/>
    <w:rsid w:val="00247CE7"/>
    <w:rsid w:val="00247D12"/>
    <w:rsid w:val="00247DAA"/>
    <w:rsid w:val="00247DEA"/>
    <w:rsid w:val="00247DF0"/>
    <w:rsid w:val="00247F83"/>
    <w:rsid w:val="00250170"/>
    <w:rsid w:val="00250404"/>
    <w:rsid w:val="0025053C"/>
    <w:rsid w:val="00250877"/>
    <w:rsid w:val="002508B6"/>
    <w:rsid w:val="002509C9"/>
    <w:rsid w:val="00250C01"/>
    <w:rsid w:val="00250C2C"/>
    <w:rsid w:val="00251109"/>
    <w:rsid w:val="0025132B"/>
    <w:rsid w:val="002516ED"/>
    <w:rsid w:val="00251827"/>
    <w:rsid w:val="0025195C"/>
    <w:rsid w:val="00252543"/>
    <w:rsid w:val="00252712"/>
    <w:rsid w:val="00252C55"/>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1E99"/>
    <w:rsid w:val="002620E5"/>
    <w:rsid w:val="0026265B"/>
    <w:rsid w:val="00262693"/>
    <w:rsid w:val="00262973"/>
    <w:rsid w:val="00262A86"/>
    <w:rsid w:val="00262ED0"/>
    <w:rsid w:val="0026308B"/>
    <w:rsid w:val="00263355"/>
    <w:rsid w:val="002634C3"/>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67E7C"/>
    <w:rsid w:val="002704F1"/>
    <w:rsid w:val="00270538"/>
    <w:rsid w:val="00270724"/>
    <w:rsid w:val="0027086D"/>
    <w:rsid w:val="00270C18"/>
    <w:rsid w:val="00270DA4"/>
    <w:rsid w:val="00270DAA"/>
    <w:rsid w:val="0027133C"/>
    <w:rsid w:val="002714A1"/>
    <w:rsid w:val="002714EC"/>
    <w:rsid w:val="002715CE"/>
    <w:rsid w:val="0027178A"/>
    <w:rsid w:val="002719EC"/>
    <w:rsid w:val="002723BA"/>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6E7A"/>
    <w:rsid w:val="00277270"/>
    <w:rsid w:val="002772D0"/>
    <w:rsid w:val="0027746F"/>
    <w:rsid w:val="00277646"/>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4AA4"/>
    <w:rsid w:val="002851A4"/>
    <w:rsid w:val="00285878"/>
    <w:rsid w:val="00285AEF"/>
    <w:rsid w:val="00285C28"/>
    <w:rsid w:val="002860A4"/>
    <w:rsid w:val="00286362"/>
    <w:rsid w:val="00286366"/>
    <w:rsid w:val="002863F4"/>
    <w:rsid w:val="00286527"/>
    <w:rsid w:val="00286544"/>
    <w:rsid w:val="00286920"/>
    <w:rsid w:val="00286AFA"/>
    <w:rsid w:val="00286BF7"/>
    <w:rsid w:val="00286D84"/>
    <w:rsid w:val="0028727D"/>
    <w:rsid w:val="002872F0"/>
    <w:rsid w:val="00287693"/>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E27"/>
    <w:rsid w:val="00295F0E"/>
    <w:rsid w:val="00296095"/>
    <w:rsid w:val="0029623A"/>
    <w:rsid w:val="002963F2"/>
    <w:rsid w:val="002965EA"/>
    <w:rsid w:val="002965F8"/>
    <w:rsid w:val="002967F3"/>
    <w:rsid w:val="00296CD1"/>
    <w:rsid w:val="00296F66"/>
    <w:rsid w:val="00297100"/>
    <w:rsid w:val="0029725E"/>
    <w:rsid w:val="002974A3"/>
    <w:rsid w:val="002974E7"/>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4FE9"/>
    <w:rsid w:val="002A5117"/>
    <w:rsid w:val="002A52DB"/>
    <w:rsid w:val="002A53E0"/>
    <w:rsid w:val="002A55CA"/>
    <w:rsid w:val="002A5720"/>
    <w:rsid w:val="002A5752"/>
    <w:rsid w:val="002A576B"/>
    <w:rsid w:val="002A57BE"/>
    <w:rsid w:val="002A5A9F"/>
    <w:rsid w:val="002A5AA9"/>
    <w:rsid w:val="002A5AC5"/>
    <w:rsid w:val="002A5E9E"/>
    <w:rsid w:val="002A6F4F"/>
    <w:rsid w:val="002A7AB3"/>
    <w:rsid w:val="002A7C12"/>
    <w:rsid w:val="002A7D65"/>
    <w:rsid w:val="002A7E40"/>
    <w:rsid w:val="002A7EEE"/>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2129"/>
    <w:rsid w:val="002B234F"/>
    <w:rsid w:val="002B24A2"/>
    <w:rsid w:val="002B2594"/>
    <w:rsid w:val="002B263F"/>
    <w:rsid w:val="002B2AC0"/>
    <w:rsid w:val="002B2E04"/>
    <w:rsid w:val="002B2FA6"/>
    <w:rsid w:val="002B3231"/>
    <w:rsid w:val="002B34A8"/>
    <w:rsid w:val="002B34FB"/>
    <w:rsid w:val="002B38C1"/>
    <w:rsid w:val="002B4068"/>
    <w:rsid w:val="002B474B"/>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467"/>
    <w:rsid w:val="002C1867"/>
    <w:rsid w:val="002C1CE4"/>
    <w:rsid w:val="002C1FA5"/>
    <w:rsid w:val="002C202A"/>
    <w:rsid w:val="002C2193"/>
    <w:rsid w:val="002C23A3"/>
    <w:rsid w:val="002C2522"/>
    <w:rsid w:val="002C2E27"/>
    <w:rsid w:val="002C2E5D"/>
    <w:rsid w:val="002C2E78"/>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870"/>
    <w:rsid w:val="002C6A72"/>
    <w:rsid w:val="002C6B21"/>
    <w:rsid w:val="002C6B23"/>
    <w:rsid w:val="002C6D68"/>
    <w:rsid w:val="002C6EF1"/>
    <w:rsid w:val="002C75D0"/>
    <w:rsid w:val="002C7ACC"/>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402A"/>
    <w:rsid w:val="002D4142"/>
    <w:rsid w:val="002D4329"/>
    <w:rsid w:val="002D43D9"/>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453"/>
    <w:rsid w:val="002E57DB"/>
    <w:rsid w:val="002E57F0"/>
    <w:rsid w:val="002E58D1"/>
    <w:rsid w:val="002E5A3B"/>
    <w:rsid w:val="002E5F34"/>
    <w:rsid w:val="002E612D"/>
    <w:rsid w:val="002E64AC"/>
    <w:rsid w:val="002E64E2"/>
    <w:rsid w:val="002E65CD"/>
    <w:rsid w:val="002E68BD"/>
    <w:rsid w:val="002E6E72"/>
    <w:rsid w:val="002E6FD2"/>
    <w:rsid w:val="002E733D"/>
    <w:rsid w:val="002E79FA"/>
    <w:rsid w:val="002F0052"/>
    <w:rsid w:val="002F0222"/>
    <w:rsid w:val="002F049D"/>
    <w:rsid w:val="002F04FE"/>
    <w:rsid w:val="002F0C48"/>
    <w:rsid w:val="002F17BA"/>
    <w:rsid w:val="002F185A"/>
    <w:rsid w:val="002F1E2F"/>
    <w:rsid w:val="002F1F43"/>
    <w:rsid w:val="002F1FAD"/>
    <w:rsid w:val="002F2642"/>
    <w:rsid w:val="002F2CF7"/>
    <w:rsid w:val="002F2E5C"/>
    <w:rsid w:val="002F2F4A"/>
    <w:rsid w:val="002F3376"/>
    <w:rsid w:val="002F3461"/>
    <w:rsid w:val="002F3478"/>
    <w:rsid w:val="002F3492"/>
    <w:rsid w:val="002F397E"/>
    <w:rsid w:val="002F3A24"/>
    <w:rsid w:val="002F3DB9"/>
    <w:rsid w:val="002F4121"/>
    <w:rsid w:val="002F4367"/>
    <w:rsid w:val="002F45FE"/>
    <w:rsid w:val="002F48D4"/>
    <w:rsid w:val="002F4A44"/>
    <w:rsid w:val="002F4C00"/>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3774"/>
    <w:rsid w:val="00313B14"/>
    <w:rsid w:val="00314004"/>
    <w:rsid w:val="0031422A"/>
    <w:rsid w:val="00314408"/>
    <w:rsid w:val="00314489"/>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749"/>
    <w:rsid w:val="003318D6"/>
    <w:rsid w:val="00331E0D"/>
    <w:rsid w:val="0033205A"/>
    <w:rsid w:val="003322B7"/>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3E"/>
    <w:rsid w:val="003343A3"/>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5E88"/>
    <w:rsid w:val="003361A3"/>
    <w:rsid w:val="0033688B"/>
    <w:rsid w:val="00336B46"/>
    <w:rsid w:val="00336DFE"/>
    <w:rsid w:val="0033748D"/>
    <w:rsid w:val="003376E0"/>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4BC"/>
    <w:rsid w:val="0036062D"/>
    <w:rsid w:val="003606BF"/>
    <w:rsid w:val="0036097D"/>
    <w:rsid w:val="00360D5D"/>
    <w:rsid w:val="00361163"/>
    <w:rsid w:val="0036128C"/>
    <w:rsid w:val="00361C30"/>
    <w:rsid w:val="003620FE"/>
    <w:rsid w:val="0036213C"/>
    <w:rsid w:val="00362D3F"/>
    <w:rsid w:val="00363216"/>
    <w:rsid w:val="003632D5"/>
    <w:rsid w:val="00363CDA"/>
    <w:rsid w:val="003640D0"/>
    <w:rsid w:val="00364A79"/>
    <w:rsid w:val="00365843"/>
    <w:rsid w:val="003658A6"/>
    <w:rsid w:val="00365A30"/>
    <w:rsid w:val="00366226"/>
    <w:rsid w:val="003663AD"/>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599"/>
    <w:rsid w:val="00374727"/>
    <w:rsid w:val="0037480A"/>
    <w:rsid w:val="00374834"/>
    <w:rsid w:val="00374856"/>
    <w:rsid w:val="003749BD"/>
    <w:rsid w:val="00374CE9"/>
    <w:rsid w:val="00374E51"/>
    <w:rsid w:val="00375342"/>
    <w:rsid w:val="00375349"/>
    <w:rsid w:val="00375905"/>
    <w:rsid w:val="00375B88"/>
    <w:rsid w:val="00375BD6"/>
    <w:rsid w:val="00376264"/>
    <w:rsid w:val="003769CB"/>
    <w:rsid w:val="00376A10"/>
    <w:rsid w:val="00376D39"/>
    <w:rsid w:val="00376EB8"/>
    <w:rsid w:val="00376F5A"/>
    <w:rsid w:val="00377131"/>
    <w:rsid w:val="00377EE6"/>
    <w:rsid w:val="00377F90"/>
    <w:rsid w:val="00377F99"/>
    <w:rsid w:val="00380215"/>
    <w:rsid w:val="00380856"/>
    <w:rsid w:val="00380939"/>
    <w:rsid w:val="00380B59"/>
    <w:rsid w:val="00380E6D"/>
    <w:rsid w:val="00381849"/>
    <w:rsid w:val="00381B21"/>
    <w:rsid w:val="00381C9E"/>
    <w:rsid w:val="00382208"/>
    <w:rsid w:val="00382284"/>
    <w:rsid w:val="003825BB"/>
    <w:rsid w:val="0038280E"/>
    <w:rsid w:val="003828F3"/>
    <w:rsid w:val="00382C26"/>
    <w:rsid w:val="00383C01"/>
    <w:rsid w:val="00383CFF"/>
    <w:rsid w:val="003840EF"/>
    <w:rsid w:val="003842AA"/>
    <w:rsid w:val="003842D0"/>
    <w:rsid w:val="003843E2"/>
    <w:rsid w:val="00384687"/>
    <w:rsid w:val="00384CA8"/>
    <w:rsid w:val="00385031"/>
    <w:rsid w:val="00385102"/>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3BD"/>
    <w:rsid w:val="003934E2"/>
    <w:rsid w:val="00393EEE"/>
    <w:rsid w:val="00393F20"/>
    <w:rsid w:val="00393F9A"/>
    <w:rsid w:val="00394121"/>
    <w:rsid w:val="00394630"/>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5B2"/>
    <w:rsid w:val="003B15EB"/>
    <w:rsid w:val="003B1C4D"/>
    <w:rsid w:val="003B1EFC"/>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E02"/>
    <w:rsid w:val="003C6184"/>
    <w:rsid w:val="003C6531"/>
    <w:rsid w:val="003C6A55"/>
    <w:rsid w:val="003C6B1D"/>
    <w:rsid w:val="003C6BAE"/>
    <w:rsid w:val="003C6CAB"/>
    <w:rsid w:val="003C7449"/>
    <w:rsid w:val="003C7514"/>
    <w:rsid w:val="003C774C"/>
    <w:rsid w:val="003C79D8"/>
    <w:rsid w:val="003C7C3B"/>
    <w:rsid w:val="003D0038"/>
    <w:rsid w:val="003D0388"/>
    <w:rsid w:val="003D073B"/>
    <w:rsid w:val="003D0A31"/>
    <w:rsid w:val="003D0C73"/>
    <w:rsid w:val="003D0D98"/>
    <w:rsid w:val="003D1123"/>
    <w:rsid w:val="003D1F7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DDE"/>
    <w:rsid w:val="003D6E73"/>
    <w:rsid w:val="003D7049"/>
    <w:rsid w:val="003D74CC"/>
    <w:rsid w:val="003E0199"/>
    <w:rsid w:val="003E0358"/>
    <w:rsid w:val="003E0ADC"/>
    <w:rsid w:val="003E13D9"/>
    <w:rsid w:val="003E1907"/>
    <w:rsid w:val="003E1948"/>
    <w:rsid w:val="003E2253"/>
    <w:rsid w:val="003E233C"/>
    <w:rsid w:val="003E2A8D"/>
    <w:rsid w:val="003E2D63"/>
    <w:rsid w:val="003E3577"/>
    <w:rsid w:val="003E363F"/>
    <w:rsid w:val="003E36B1"/>
    <w:rsid w:val="003E36C7"/>
    <w:rsid w:val="003E37EF"/>
    <w:rsid w:val="003E38A2"/>
    <w:rsid w:val="003E3925"/>
    <w:rsid w:val="003E3C64"/>
    <w:rsid w:val="003E3F01"/>
    <w:rsid w:val="003E40D0"/>
    <w:rsid w:val="003E4352"/>
    <w:rsid w:val="003E4361"/>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95"/>
    <w:rsid w:val="003E6A88"/>
    <w:rsid w:val="003E6B51"/>
    <w:rsid w:val="003E7EC9"/>
    <w:rsid w:val="003F0008"/>
    <w:rsid w:val="003F0279"/>
    <w:rsid w:val="003F0332"/>
    <w:rsid w:val="003F050B"/>
    <w:rsid w:val="003F06D3"/>
    <w:rsid w:val="003F09B4"/>
    <w:rsid w:val="003F09EB"/>
    <w:rsid w:val="003F0A9A"/>
    <w:rsid w:val="003F150A"/>
    <w:rsid w:val="003F2118"/>
    <w:rsid w:val="003F212F"/>
    <w:rsid w:val="003F21AE"/>
    <w:rsid w:val="003F21D3"/>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355"/>
    <w:rsid w:val="003F748E"/>
    <w:rsid w:val="003F791E"/>
    <w:rsid w:val="003F7ABA"/>
    <w:rsid w:val="003F7B06"/>
    <w:rsid w:val="003F7DC5"/>
    <w:rsid w:val="003F7ED8"/>
    <w:rsid w:val="003F7EE3"/>
    <w:rsid w:val="003F7EE7"/>
    <w:rsid w:val="003F7F45"/>
    <w:rsid w:val="00400190"/>
    <w:rsid w:val="00400459"/>
    <w:rsid w:val="0040046F"/>
    <w:rsid w:val="0040049A"/>
    <w:rsid w:val="00400B51"/>
    <w:rsid w:val="00400F74"/>
    <w:rsid w:val="00401123"/>
    <w:rsid w:val="00401328"/>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291"/>
    <w:rsid w:val="004059FA"/>
    <w:rsid w:val="00405B31"/>
    <w:rsid w:val="00405BB4"/>
    <w:rsid w:val="0040606B"/>
    <w:rsid w:val="0040607C"/>
    <w:rsid w:val="004061AB"/>
    <w:rsid w:val="004063D6"/>
    <w:rsid w:val="0040648E"/>
    <w:rsid w:val="004064AE"/>
    <w:rsid w:val="004067BD"/>
    <w:rsid w:val="00406880"/>
    <w:rsid w:val="00406B5C"/>
    <w:rsid w:val="00406FD3"/>
    <w:rsid w:val="004070A1"/>
    <w:rsid w:val="0040737E"/>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C0C"/>
    <w:rsid w:val="00422D37"/>
    <w:rsid w:val="00422E61"/>
    <w:rsid w:val="00423435"/>
    <w:rsid w:val="0042392E"/>
    <w:rsid w:val="00423B88"/>
    <w:rsid w:val="00423E1D"/>
    <w:rsid w:val="00423F94"/>
    <w:rsid w:val="004241A7"/>
    <w:rsid w:val="004245B2"/>
    <w:rsid w:val="00424D1C"/>
    <w:rsid w:val="004252BF"/>
    <w:rsid w:val="00425373"/>
    <w:rsid w:val="004253AE"/>
    <w:rsid w:val="0042553B"/>
    <w:rsid w:val="004264C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534"/>
    <w:rsid w:val="00432692"/>
    <w:rsid w:val="004329F5"/>
    <w:rsid w:val="00432A24"/>
    <w:rsid w:val="00432E00"/>
    <w:rsid w:val="004335EC"/>
    <w:rsid w:val="00433796"/>
    <w:rsid w:val="00433909"/>
    <w:rsid w:val="00433A6A"/>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6DC9"/>
    <w:rsid w:val="004371D4"/>
    <w:rsid w:val="004373DC"/>
    <w:rsid w:val="00437755"/>
    <w:rsid w:val="0043782F"/>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B7A"/>
    <w:rsid w:val="00445EA2"/>
    <w:rsid w:val="00445F65"/>
    <w:rsid w:val="004463DC"/>
    <w:rsid w:val="004463DD"/>
    <w:rsid w:val="0044664C"/>
    <w:rsid w:val="004466AD"/>
    <w:rsid w:val="00446701"/>
    <w:rsid w:val="00446BBA"/>
    <w:rsid w:val="00446E50"/>
    <w:rsid w:val="00447188"/>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84"/>
    <w:rsid w:val="00451A38"/>
    <w:rsid w:val="00451ACA"/>
    <w:rsid w:val="00451ADC"/>
    <w:rsid w:val="0045219E"/>
    <w:rsid w:val="00452413"/>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4EE2"/>
    <w:rsid w:val="00455112"/>
    <w:rsid w:val="004552E1"/>
    <w:rsid w:val="004554CD"/>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6AE"/>
    <w:rsid w:val="0046177F"/>
    <w:rsid w:val="00461AA1"/>
    <w:rsid w:val="00461C36"/>
    <w:rsid w:val="00461D4A"/>
    <w:rsid w:val="00461EBD"/>
    <w:rsid w:val="004621D4"/>
    <w:rsid w:val="00462672"/>
    <w:rsid w:val="00462985"/>
    <w:rsid w:val="00462C92"/>
    <w:rsid w:val="00462D0F"/>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6468"/>
    <w:rsid w:val="00466864"/>
    <w:rsid w:val="00466D3F"/>
    <w:rsid w:val="00466E9B"/>
    <w:rsid w:val="004677D5"/>
    <w:rsid w:val="00467AAF"/>
    <w:rsid w:val="00467AD2"/>
    <w:rsid w:val="00467B05"/>
    <w:rsid w:val="00467E92"/>
    <w:rsid w:val="00470B67"/>
    <w:rsid w:val="00470D83"/>
    <w:rsid w:val="00470F44"/>
    <w:rsid w:val="004710C0"/>
    <w:rsid w:val="0047121B"/>
    <w:rsid w:val="00471377"/>
    <w:rsid w:val="004713F0"/>
    <w:rsid w:val="00471731"/>
    <w:rsid w:val="004718E6"/>
    <w:rsid w:val="00471B42"/>
    <w:rsid w:val="00471E7C"/>
    <w:rsid w:val="004720D6"/>
    <w:rsid w:val="0047224D"/>
    <w:rsid w:val="00472BF7"/>
    <w:rsid w:val="00472D45"/>
    <w:rsid w:val="0047336B"/>
    <w:rsid w:val="004735C9"/>
    <w:rsid w:val="0047362F"/>
    <w:rsid w:val="00474037"/>
    <w:rsid w:val="00474349"/>
    <w:rsid w:val="00474E2D"/>
    <w:rsid w:val="00474F74"/>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0EED"/>
    <w:rsid w:val="00481174"/>
    <w:rsid w:val="004811D5"/>
    <w:rsid w:val="00481301"/>
    <w:rsid w:val="00481742"/>
    <w:rsid w:val="004820D0"/>
    <w:rsid w:val="0048219E"/>
    <w:rsid w:val="004823D6"/>
    <w:rsid w:val="004824EE"/>
    <w:rsid w:val="00482E43"/>
    <w:rsid w:val="00483085"/>
    <w:rsid w:val="00483157"/>
    <w:rsid w:val="0048367B"/>
    <w:rsid w:val="004836D9"/>
    <w:rsid w:val="004838AF"/>
    <w:rsid w:val="00483A49"/>
    <w:rsid w:val="00483B3C"/>
    <w:rsid w:val="00483D0D"/>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D61"/>
    <w:rsid w:val="004A1DF6"/>
    <w:rsid w:val="004A1F4F"/>
    <w:rsid w:val="004A26A7"/>
    <w:rsid w:val="004A2A0E"/>
    <w:rsid w:val="004A2D69"/>
    <w:rsid w:val="004A2D71"/>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766"/>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E78"/>
    <w:rsid w:val="004C0E96"/>
    <w:rsid w:val="004C0F29"/>
    <w:rsid w:val="004C12F3"/>
    <w:rsid w:val="004C1525"/>
    <w:rsid w:val="004C19B8"/>
    <w:rsid w:val="004C1A8E"/>
    <w:rsid w:val="004C1C1B"/>
    <w:rsid w:val="004C1FD0"/>
    <w:rsid w:val="004C20BB"/>
    <w:rsid w:val="004C24FE"/>
    <w:rsid w:val="004C2BE2"/>
    <w:rsid w:val="004C2E70"/>
    <w:rsid w:val="004C3319"/>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2A56"/>
    <w:rsid w:val="004D2DB2"/>
    <w:rsid w:val="004D3177"/>
    <w:rsid w:val="004D35AD"/>
    <w:rsid w:val="004D3BF2"/>
    <w:rsid w:val="004D3E8A"/>
    <w:rsid w:val="004D3F29"/>
    <w:rsid w:val="004D40E4"/>
    <w:rsid w:val="004D4459"/>
    <w:rsid w:val="004D476D"/>
    <w:rsid w:val="004D4946"/>
    <w:rsid w:val="004D4DA8"/>
    <w:rsid w:val="004D4E3E"/>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1094"/>
    <w:rsid w:val="004E12A5"/>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2190"/>
    <w:rsid w:val="004F223E"/>
    <w:rsid w:val="004F24CF"/>
    <w:rsid w:val="004F27CF"/>
    <w:rsid w:val="004F29F7"/>
    <w:rsid w:val="004F2C4C"/>
    <w:rsid w:val="004F322E"/>
    <w:rsid w:val="004F3304"/>
    <w:rsid w:val="004F336F"/>
    <w:rsid w:val="004F376F"/>
    <w:rsid w:val="004F3AA1"/>
    <w:rsid w:val="004F3B42"/>
    <w:rsid w:val="004F3C7C"/>
    <w:rsid w:val="004F3D50"/>
    <w:rsid w:val="004F3D93"/>
    <w:rsid w:val="004F3F3B"/>
    <w:rsid w:val="004F4146"/>
    <w:rsid w:val="004F41C9"/>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345B"/>
    <w:rsid w:val="00503889"/>
    <w:rsid w:val="00503A44"/>
    <w:rsid w:val="00503AF6"/>
    <w:rsid w:val="00503B2A"/>
    <w:rsid w:val="00503CE4"/>
    <w:rsid w:val="005046AB"/>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D6"/>
    <w:rsid w:val="00507876"/>
    <w:rsid w:val="00507BAF"/>
    <w:rsid w:val="00507D0E"/>
    <w:rsid w:val="00507ED9"/>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DAB"/>
    <w:rsid w:val="005160BB"/>
    <w:rsid w:val="00516168"/>
    <w:rsid w:val="005163E6"/>
    <w:rsid w:val="0051665E"/>
    <w:rsid w:val="0051673C"/>
    <w:rsid w:val="00516D7B"/>
    <w:rsid w:val="00517196"/>
    <w:rsid w:val="005173CE"/>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3466"/>
    <w:rsid w:val="00523AF8"/>
    <w:rsid w:val="00523DD2"/>
    <w:rsid w:val="00523E1B"/>
    <w:rsid w:val="00523F10"/>
    <w:rsid w:val="005242AF"/>
    <w:rsid w:val="00524A74"/>
    <w:rsid w:val="00524CB1"/>
    <w:rsid w:val="0052514B"/>
    <w:rsid w:val="0052539D"/>
    <w:rsid w:val="00525833"/>
    <w:rsid w:val="00525E27"/>
    <w:rsid w:val="005265AA"/>
    <w:rsid w:val="005265BE"/>
    <w:rsid w:val="00526A18"/>
    <w:rsid w:val="00526ADF"/>
    <w:rsid w:val="00526C75"/>
    <w:rsid w:val="00526D21"/>
    <w:rsid w:val="00526D25"/>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607"/>
    <w:rsid w:val="00532633"/>
    <w:rsid w:val="0053270E"/>
    <w:rsid w:val="0053278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1EE"/>
    <w:rsid w:val="00546355"/>
    <w:rsid w:val="0054665E"/>
    <w:rsid w:val="00546ADB"/>
    <w:rsid w:val="00546F8B"/>
    <w:rsid w:val="0054779C"/>
    <w:rsid w:val="005478ED"/>
    <w:rsid w:val="005478EE"/>
    <w:rsid w:val="00547983"/>
    <w:rsid w:val="00547AD7"/>
    <w:rsid w:val="00547C94"/>
    <w:rsid w:val="00547CF0"/>
    <w:rsid w:val="005500C8"/>
    <w:rsid w:val="00550147"/>
    <w:rsid w:val="0055022A"/>
    <w:rsid w:val="005502A8"/>
    <w:rsid w:val="00550916"/>
    <w:rsid w:val="00550998"/>
    <w:rsid w:val="00550B76"/>
    <w:rsid w:val="00550DE3"/>
    <w:rsid w:val="00551005"/>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EF3"/>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20E"/>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F60"/>
    <w:rsid w:val="005720FA"/>
    <w:rsid w:val="00572222"/>
    <w:rsid w:val="00572365"/>
    <w:rsid w:val="005723DB"/>
    <w:rsid w:val="00572679"/>
    <w:rsid w:val="00572775"/>
    <w:rsid w:val="005727BC"/>
    <w:rsid w:val="00572A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697"/>
    <w:rsid w:val="00576A27"/>
    <w:rsid w:val="00576A72"/>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809"/>
    <w:rsid w:val="00582835"/>
    <w:rsid w:val="00582A83"/>
    <w:rsid w:val="0058323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C63"/>
    <w:rsid w:val="00587FAE"/>
    <w:rsid w:val="005908E5"/>
    <w:rsid w:val="0059099D"/>
    <w:rsid w:val="00590BD4"/>
    <w:rsid w:val="00590E48"/>
    <w:rsid w:val="00590ECA"/>
    <w:rsid w:val="0059141E"/>
    <w:rsid w:val="00591524"/>
    <w:rsid w:val="00591D51"/>
    <w:rsid w:val="00591DDC"/>
    <w:rsid w:val="0059214B"/>
    <w:rsid w:val="005921F9"/>
    <w:rsid w:val="005924B2"/>
    <w:rsid w:val="0059264E"/>
    <w:rsid w:val="005927E1"/>
    <w:rsid w:val="00592BD1"/>
    <w:rsid w:val="00593543"/>
    <w:rsid w:val="0059385D"/>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39A"/>
    <w:rsid w:val="005A03E8"/>
    <w:rsid w:val="005A0501"/>
    <w:rsid w:val="005A05A8"/>
    <w:rsid w:val="005A0A53"/>
    <w:rsid w:val="005A0D02"/>
    <w:rsid w:val="005A0E02"/>
    <w:rsid w:val="005A1842"/>
    <w:rsid w:val="005A1A64"/>
    <w:rsid w:val="005A1C91"/>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6FF"/>
    <w:rsid w:val="005A5839"/>
    <w:rsid w:val="005A597F"/>
    <w:rsid w:val="005A5997"/>
    <w:rsid w:val="005A5CE4"/>
    <w:rsid w:val="005A693F"/>
    <w:rsid w:val="005A6963"/>
    <w:rsid w:val="005A6AD2"/>
    <w:rsid w:val="005A72FB"/>
    <w:rsid w:val="005A746A"/>
    <w:rsid w:val="005A74B4"/>
    <w:rsid w:val="005A759A"/>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0D4D"/>
    <w:rsid w:val="005C1370"/>
    <w:rsid w:val="005C1B32"/>
    <w:rsid w:val="005C25A7"/>
    <w:rsid w:val="005C286F"/>
    <w:rsid w:val="005C2886"/>
    <w:rsid w:val="005C2B7C"/>
    <w:rsid w:val="005C2CF7"/>
    <w:rsid w:val="005C2EF8"/>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38C"/>
    <w:rsid w:val="005C65DD"/>
    <w:rsid w:val="005C6641"/>
    <w:rsid w:val="005C675D"/>
    <w:rsid w:val="005C69F4"/>
    <w:rsid w:val="005C6C28"/>
    <w:rsid w:val="005C7026"/>
    <w:rsid w:val="005C7F61"/>
    <w:rsid w:val="005D0036"/>
    <w:rsid w:val="005D01F8"/>
    <w:rsid w:val="005D06CD"/>
    <w:rsid w:val="005D080D"/>
    <w:rsid w:val="005D0922"/>
    <w:rsid w:val="005D0BEB"/>
    <w:rsid w:val="005D0ECC"/>
    <w:rsid w:val="005D1339"/>
    <w:rsid w:val="005D181D"/>
    <w:rsid w:val="005D18B2"/>
    <w:rsid w:val="005D1D45"/>
    <w:rsid w:val="005D295E"/>
    <w:rsid w:val="005D2CEC"/>
    <w:rsid w:val="005D2D36"/>
    <w:rsid w:val="005D310B"/>
    <w:rsid w:val="005D318C"/>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9E6"/>
    <w:rsid w:val="005E2B19"/>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0B9"/>
    <w:rsid w:val="00607658"/>
    <w:rsid w:val="006077B1"/>
    <w:rsid w:val="006077F9"/>
    <w:rsid w:val="00607859"/>
    <w:rsid w:val="00607863"/>
    <w:rsid w:val="00607A7B"/>
    <w:rsid w:val="00607B90"/>
    <w:rsid w:val="00607D63"/>
    <w:rsid w:val="00607E1A"/>
    <w:rsid w:val="00607FE2"/>
    <w:rsid w:val="00610050"/>
    <w:rsid w:val="00610150"/>
    <w:rsid w:val="0061037C"/>
    <w:rsid w:val="00610653"/>
    <w:rsid w:val="006108AB"/>
    <w:rsid w:val="00610AB5"/>
    <w:rsid w:val="00611758"/>
    <w:rsid w:val="006119CE"/>
    <w:rsid w:val="00611EA3"/>
    <w:rsid w:val="00611F57"/>
    <w:rsid w:val="00612016"/>
    <w:rsid w:val="00612484"/>
    <w:rsid w:val="006125AB"/>
    <w:rsid w:val="006129BB"/>
    <w:rsid w:val="00612AAF"/>
    <w:rsid w:val="00612E32"/>
    <w:rsid w:val="00612FC7"/>
    <w:rsid w:val="00612FE8"/>
    <w:rsid w:val="006134E5"/>
    <w:rsid w:val="00613543"/>
    <w:rsid w:val="00613892"/>
    <w:rsid w:val="00613988"/>
    <w:rsid w:val="00613BC3"/>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579"/>
    <w:rsid w:val="006179E2"/>
    <w:rsid w:val="00617A84"/>
    <w:rsid w:val="00617D21"/>
    <w:rsid w:val="00617DC0"/>
    <w:rsid w:val="00617E3E"/>
    <w:rsid w:val="006201EF"/>
    <w:rsid w:val="006201FE"/>
    <w:rsid w:val="00620238"/>
    <w:rsid w:val="00620611"/>
    <w:rsid w:val="00620B57"/>
    <w:rsid w:val="00620F51"/>
    <w:rsid w:val="00621177"/>
    <w:rsid w:val="006215B4"/>
    <w:rsid w:val="0062181F"/>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3F03"/>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FB"/>
    <w:rsid w:val="00636345"/>
    <w:rsid w:val="00636349"/>
    <w:rsid w:val="00636AF5"/>
    <w:rsid w:val="00636CB8"/>
    <w:rsid w:val="00636EFE"/>
    <w:rsid w:val="006375AC"/>
    <w:rsid w:val="00637747"/>
    <w:rsid w:val="00637BD0"/>
    <w:rsid w:val="00637C54"/>
    <w:rsid w:val="006401B6"/>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3634"/>
    <w:rsid w:val="0064403A"/>
    <w:rsid w:val="0064408E"/>
    <w:rsid w:val="006443BD"/>
    <w:rsid w:val="00644EC7"/>
    <w:rsid w:val="006450B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19"/>
    <w:rsid w:val="00647DD2"/>
    <w:rsid w:val="00647F41"/>
    <w:rsid w:val="00650319"/>
    <w:rsid w:val="0065053D"/>
    <w:rsid w:val="006509B6"/>
    <w:rsid w:val="00650A76"/>
    <w:rsid w:val="00650A8D"/>
    <w:rsid w:val="00650D5D"/>
    <w:rsid w:val="00650F2D"/>
    <w:rsid w:val="00650FCE"/>
    <w:rsid w:val="00650FE7"/>
    <w:rsid w:val="006515CB"/>
    <w:rsid w:val="00651602"/>
    <w:rsid w:val="00651AA0"/>
    <w:rsid w:val="00651AA4"/>
    <w:rsid w:val="006520DE"/>
    <w:rsid w:val="00652135"/>
    <w:rsid w:val="006521C7"/>
    <w:rsid w:val="006522FC"/>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4045"/>
    <w:rsid w:val="00664173"/>
    <w:rsid w:val="006648C6"/>
    <w:rsid w:val="00665C0E"/>
    <w:rsid w:val="00665EDD"/>
    <w:rsid w:val="00665FD1"/>
    <w:rsid w:val="00666197"/>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F7A"/>
    <w:rsid w:val="00675018"/>
    <w:rsid w:val="0067510C"/>
    <w:rsid w:val="0067555B"/>
    <w:rsid w:val="00675D23"/>
    <w:rsid w:val="00675F54"/>
    <w:rsid w:val="00676102"/>
    <w:rsid w:val="00676382"/>
    <w:rsid w:val="006769BC"/>
    <w:rsid w:val="00676B7D"/>
    <w:rsid w:val="00676C66"/>
    <w:rsid w:val="00676C78"/>
    <w:rsid w:val="00676D63"/>
    <w:rsid w:val="00676EA5"/>
    <w:rsid w:val="00676F50"/>
    <w:rsid w:val="006772ED"/>
    <w:rsid w:val="00677A87"/>
    <w:rsid w:val="00677D77"/>
    <w:rsid w:val="00677E01"/>
    <w:rsid w:val="00677FC7"/>
    <w:rsid w:val="00680167"/>
    <w:rsid w:val="00680273"/>
    <w:rsid w:val="006806EE"/>
    <w:rsid w:val="00680836"/>
    <w:rsid w:val="00680A32"/>
    <w:rsid w:val="00680F0E"/>
    <w:rsid w:val="00680F3D"/>
    <w:rsid w:val="0068134C"/>
    <w:rsid w:val="006816AA"/>
    <w:rsid w:val="006818D9"/>
    <w:rsid w:val="00681A7F"/>
    <w:rsid w:val="00682014"/>
    <w:rsid w:val="00682166"/>
    <w:rsid w:val="00682257"/>
    <w:rsid w:val="0068225D"/>
    <w:rsid w:val="006826AD"/>
    <w:rsid w:val="006828E4"/>
    <w:rsid w:val="00682B4D"/>
    <w:rsid w:val="00682C42"/>
    <w:rsid w:val="00682DFD"/>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626"/>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D76"/>
    <w:rsid w:val="00691DFA"/>
    <w:rsid w:val="00691ECC"/>
    <w:rsid w:val="006920F8"/>
    <w:rsid w:val="0069232B"/>
    <w:rsid w:val="00692E6B"/>
    <w:rsid w:val="00692F11"/>
    <w:rsid w:val="00693304"/>
    <w:rsid w:val="00693AA1"/>
    <w:rsid w:val="00693C6D"/>
    <w:rsid w:val="00693C7B"/>
    <w:rsid w:val="006945A7"/>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BFF"/>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C53"/>
    <w:rsid w:val="006B0D33"/>
    <w:rsid w:val="006B1552"/>
    <w:rsid w:val="006B17C0"/>
    <w:rsid w:val="006B1B56"/>
    <w:rsid w:val="006B1F08"/>
    <w:rsid w:val="006B2203"/>
    <w:rsid w:val="006B26B9"/>
    <w:rsid w:val="006B26C3"/>
    <w:rsid w:val="006B2BDA"/>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29F"/>
    <w:rsid w:val="006C14A7"/>
    <w:rsid w:val="006C1CEE"/>
    <w:rsid w:val="006C1FE1"/>
    <w:rsid w:val="006C2260"/>
    <w:rsid w:val="006C2585"/>
    <w:rsid w:val="006C2962"/>
    <w:rsid w:val="006C2A1C"/>
    <w:rsid w:val="006C2DA3"/>
    <w:rsid w:val="006C2F43"/>
    <w:rsid w:val="006C316C"/>
    <w:rsid w:val="006C352F"/>
    <w:rsid w:val="006C35FA"/>
    <w:rsid w:val="006C3641"/>
    <w:rsid w:val="006C3B05"/>
    <w:rsid w:val="006C3B08"/>
    <w:rsid w:val="006C3E29"/>
    <w:rsid w:val="006C3ED0"/>
    <w:rsid w:val="006C443B"/>
    <w:rsid w:val="006C45B1"/>
    <w:rsid w:val="006C4766"/>
    <w:rsid w:val="006C5088"/>
    <w:rsid w:val="006C531F"/>
    <w:rsid w:val="006C53B7"/>
    <w:rsid w:val="006C5808"/>
    <w:rsid w:val="006C583E"/>
    <w:rsid w:val="006C607A"/>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567"/>
    <w:rsid w:val="006D768D"/>
    <w:rsid w:val="006D77BC"/>
    <w:rsid w:val="006D790F"/>
    <w:rsid w:val="006D7BB2"/>
    <w:rsid w:val="006D7F44"/>
    <w:rsid w:val="006E015F"/>
    <w:rsid w:val="006E02CA"/>
    <w:rsid w:val="006E03D0"/>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2D6"/>
    <w:rsid w:val="006E64BB"/>
    <w:rsid w:val="006E6A5C"/>
    <w:rsid w:val="006E6ADA"/>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09C"/>
    <w:rsid w:val="006F53AC"/>
    <w:rsid w:val="006F53F8"/>
    <w:rsid w:val="006F5B52"/>
    <w:rsid w:val="006F5CB1"/>
    <w:rsid w:val="006F6323"/>
    <w:rsid w:val="006F636F"/>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5FDE"/>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149C"/>
    <w:rsid w:val="0072171F"/>
    <w:rsid w:val="0072182E"/>
    <w:rsid w:val="00722493"/>
    <w:rsid w:val="0072257B"/>
    <w:rsid w:val="00722E44"/>
    <w:rsid w:val="00722F63"/>
    <w:rsid w:val="007233EF"/>
    <w:rsid w:val="007234F0"/>
    <w:rsid w:val="00723719"/>
    <w:rsid w:val="007237B4"/>
    <w:rsid w:val="00724144"/>
    <w:rsid w:val="00724362"/>
    <w:rsid w:val="0072465A"/>
    <w:rsid w:val="007248ED"/>
    <w:rsid w:val="00724CDF"/>
    <w:rsid w:val="00724CF6"/>
    <w:rsid w:val="00725032"/>
    <w:rsid w:val="007251DD"/>
    <w:rsid w:val="0072594A"/>
    <w:rsid w:val="00725D6A"/>
    <w:rsid w:val="00726090"/>
    <w:rsid w:val="00726140"/>
    <w:rsid w:val="007263F0"/>
    <w:rsid w:val="0072649C"/>
    <w:rsid w:val="00726A0F"/>
    <w:rsid w:val="00726D3A"/>
    <w:rsid w:val="00726E20"/>
    <w:rsid w:val="0072777C"/>
    <w:rsid w:val="00727B3E"/>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3A9"/>
    <w:rsid w:val="00735535"/>
    <w:rsid w:val="0073589B"/>
    <w:rsid w:val="00735992"/>
    <w:rsid w:val="00735D67"/>
    <w:rsid w:val="00735E40"/>
    <w:rsid w:val="00736346"/>
    <w:rsid w:val="007365F3"/>
    <w:rsid w:val="0073677B"/>
    <w:rsid w:val="0073685F"/>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3BA"/>
    <w:rsid w:val="00742A79"/>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247"/>
    <w:rsid w:val="007522A6"/>
    <w:rsid w:val="007522BA"/>
    <w:rsid w:val="0075260F"/>
    <w:rsid w:val="00752621"/>
    <w:rsid w:val="0075273C"/>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30F"/>
    <w:rsid w:val="007573C9"/>
    <w:rsid w:val="007574CE"/>
    <w:rsid w:val="007574D5"/>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4F95"/>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91"/>
    <w:rsid w:val="00780CF8"/>
    <w:rsid w:val="00781654"/>
    <w:rsid w:val="00781F8F"/>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517F"/>
    <w:rsid w:val="007853B4"/>
    <w:rsid w:val="007858B5"/>
    <w:rsid w:val="00785A03"/>
    <w:rsid w:val="00785A18"/>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197"/>
    <w:rsid w:val="007A34A0"/>
    <w:rsid w:val="007A34A3"/>
    <w:rsid w:val="007A3521"/>
    <w:rsid w:val="007A359A"/>
    <w:rsid w:val="007A378D"/>
    <w:rsid w:val="007A3A16"/>
    <w:rsid w:val="007A3CC5"/>
    <w:rsid w:val="007A3CD8"/>
    <w:rsid w:val="007A468F"/>
    <w:rsid w:val="007A48F7"/>
    <w:rsid w:val="007A4ABF"/>
    <w:rsid w:val="007A4E8D"/>
    <w:rsid w:val="007A5AF9"/>
    <w:rsid w:val="007A5CF0"/>
    <w:rsid w:val="007A5DF3"/>
    <w:rsid w:val="007A5F0E"/>
    <w:rsid w:val="007A62F5"/>
    <w:rsid w:val="007A6679"/>
    <w:rsid w:val="007A681E"/>
    <w:rsid w:val="007A6AC3"/>
    <w:rsid w:val="007A6B05"/>
    <w:rsid w:val="007A6BAD"/>
    <w:rsid w:val="007A6BD3"/>
    <w:rsid w:val="007A6E00"/>
    <w:rsid w:val="007A6F02"/>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DA4"/>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287"/>
    <w:rsid w:val="007B64C0"/>
    <w:rsid w:val="007B65F8"/>
    <w:rsid w:val="007B677F"/>
    <w:rsid w:val="007B6866"/>
    <w:rsid w:val="007B68FD"/>
    <w:rsid w:val="007B6971"/>
    <w:rsid w:val="007B6BDE"/>
    <w:rsid w:val="007B6BE0"/>
    <w:rsid w:val="007B6DBA"/>
    <w:rsid w:val="007B77F2"/>
    <w:rsid w:val="007B7C4F"/>
    <w:rsid w:val="007B7F65"/>
    <w:rsid w:val="007C066E"/>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6E97"/>
    <w:rsid w:val="007D7615"/>
    <w:rsid w:val="007D7778"/>
    <w:rsid w:val="007D77A6"/>
    <w:rsid w:val="007D7B7C"/>
    <w:rsid w:val="007E0045"/>
    <w:rsid w:val="007E02D5"/>
    <w:rsid w:val="007E0F88"/>
    <w:rsid w:val="007E119E"/>
    <w:rsid w:val="007E123C"/>
    <w:rsid w:val="007E150C"/>
    <w:rsid w:val="007E1C32"/>
    <w:rsid w:val="007E208F"/>
    <w:rsid w:val="007E23F8"/>
    <w:rsid w:val="007E240B"/>
    <w:rsid w:val="007E24C9"/>
    <w:rsid w:val="007E2772"/>
    <w:rsid w:val="007E2C20"/>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B93"/>
    <w:rsid w:val="007F6CEB"/>
    <w:rsid w:val="007F6D58"/>
    <w:rsid w:val="007F6E18"/>
    <w:rsid w:val="007F718C"/>
    <w:rsid w:val="007F73F1"/>
    <w:rsid w:val="007F7512"/>
    <w:rsid w:val="007F75B2"/>
    <w:rsid w:val="007F75C9"/>
    <w:rsid w:val="007F75E6"/>
    <w:rsid w:val="007F7A4A"/>
    <w:rsid w:val="007F7C17"/>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427"/>
    <w:rsid w:val="00813793"/>
    <w:rsid w:val="0081384A"/>
    <w:rsid w:val="008138F8"/>
    <w:rsid w:val="00813D86"/>
    <w:rsid w:val="00813EBD"/>
    <w:rsid w:val="008143FD"/>
    <w:rsid w:val="00814955"/>
    <w:rsid w:val="00814CC0"/>
    <w:rsid w:val="00814F24"/>
    <w:rsid w:val="00814F70"/>
    <w:rsid w:val="008153C6"/>
    <w:rsid w:val="008154E3"/>
    <w:rsid w:val="0081554E"/>
    <w:rsid w:val="008155E9"/>
    <w:rsid w:val="00815734"/>
    <w:rsid w:val="00815E46"/>
    <w:rsid w:val="008161D7"/>
    <w:rsid w:val="008163B6"/>
    <w:rsid w:val="00816569"/>
    <w:rsid w:val="0081664E"/>
    <w:rsid w:val="00816793"/>
    <w:rsid w:val="00817130"/>
    <w:rsid w:val="0081739E"/>
    <w:rsid w:val="00817658"/>
    <w:rsid w:val="0081778A"/>
    <w:rsid w:val="00817911"/>
    <w:rsid w:val="00817AC3"/>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717"/>
    <w:rsid w:val="00840845"/>
    <w:rsid w:val="0084099E"/>
    <w:rsid w:val="00840B60"/>
    <w:rsid w:val="00840E61"/>
    <w:rsid w:val="008410E8"/>
    <w:rsid w:val="008411F2"/>
    <w:rsid w:val="008414FC"/>
    <w:rsid w:val="00841639"/>
    <w:rsid w:val="00841644"/>
    <w:rsid w:val="00841842"/>
    <w:rsid w:val="00841A76"/>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3AA"/>
    <w:rsid w:val="008544AC"/>
    <w:rsid w:val="00854503"/>
    <w:rsid w:val="00854609"/>
    <w:rsid w:val="00854E52"/>
    <w:rsid w:val="008553AC"/>
    <w:rsid w:val="0085551C"/>
    <w:rsid w:val="008556A7"/>
    <w:rsid w:val="00855B54"/>
    <w:rsid w:val="00855DC1"/>
    <w:rsid w:val="0085629F"/>
    <w:rsid w:val="00856472"/>
    <w:rsid w:val="00856523"/>
    <w:rsid w:val="0085678F"/>
    <w:rsid w:val="0085697D"/>
    <w:rsid w:val="00856F29"/>
    <w:rsid w:val="008570B1"/>
    <w:rsid w:val="008570D5"/>
    <w:rsid w:val="00857450"/>
    <w:rsid w:val="008574B5"/>
    <w:rsid w:val="0085763F"/>
    <w:rsid w:val="00857966"/>
    <w:rsid w:val="00857A40"/>
    <w:rsid w:val="00857D02"/>
    <w:rsid w:val="00860073"/>
    <w:rsid w:val="00860368"/>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F8"/>
    <w:rsid w:val="00871139"/>
    <w:rsid w:val="008712BE"/>
    <w:rsid w:val="0087138F"/>
    <w:rsid w:val="00871633"/>
    <w:rsid w:val="00871675"/>
    <w:rsid w:val="00871A41"/>
    <w:rsid w:val="00871BF9"/>
    <w:rsid w:val="00871D1D"/>
    <w:rsid w:val="008721D6"/>
    <w:rsid w:val="0087239E"/>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19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F09"/>
    <w:rsid w:val="00887FFE"/>
    <w:rsid w:val="0089041F"/>
    <w:rsid w:val="00890803"/>
    <w:rsid w:val="00890B8E"/>
    <w:rsid w:val="00890CE4"/>
    <w:rsid w:val="00890D61"/>
    <w:rsid w:val="00890EFE"/>
    <w:rsid w:val="00891018"/>
    <w:rsid w:val="0089135C"/>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EDC"/>
    <w:rsid w:val="0089642B"/>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6B2"/>
    <w:rsid w:val="008A0824"/>
    <w:rsid w:val="008A0B8F"/>
    <w:rsid w:val="008A0DB0"/>
    <w:rsid w:val="008A10BA"/>
    <w:rsid w:val="008A1415"/>
    <w:rsid w:val="008A1427"/>
    <w:rsid w:val="008A18EE"/>
    <w:rsid w:val="008A1D3A"/>
    <w:rsid w:val="008A1E8B"/>
    <w:rsid w:val="008A233C"/>
    <w:rsid w:val="008A26D4"/>
    <w:rsid w:val="008A275A"/>
    <w:rsid w:val="008A295F"/>
    <w:rsid w:val="008A2B53"/>
    <w:rsid w:val="008A2CE6"/>
    <w:rsid w:val="008A2D45"/>
    <w:rsid w:val="008A2EB0"/>
    <w:rsid w:val="008A2EF1"/>
    <w:rsid w:val="008A33A5"/>
    <w:rsid w:val="008A3514"/>
    <w:rsid w:val="008A3898"/>
    <w:rsid w:val="008A3991"/>
    <w:rsid w:val="008A39B4"/>
    <w:rsid w:val="008A3AB0"/>
    <w:rsid w:val="008A3AD6"/>
    <w:rsid w:val="008A3AFD"/>
    <w:rsid w:val="008A3EF1"/>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6D6"/>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AC"/>
    <w:rsid w:val="008B52F3"/>
    <w:rsid w:val="008B5619"/>
    <w:rsid w:val="008B56AB"/>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D01D3"/>
    <w:rsid w:val="008D02B4"/>
    <w:rsid w:val="008D02F0"/>
    <w:rsid w:val="008D0564"/>
    <w:rsid w:val="008D05CD"/>
    <w:rsid w:val="008D0E6D"/>
    <w:rsid w:val="008D0ED2"/>
    <w:rsid w:val="008D1512"/>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AD4"/>
    <w:rsid w:val="008E4CE3"/>
    <w:rsid w:val="008E4F24"/>
    <w:rsid w:val="008E55D4"/>
    <w:rsid w:val="008E55D5"/>
    <w:rsid w:val="008E5796"/>
    <w:rsid w:val="008E59AC"/>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B35"/>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4DF6"/>
    <w:rsid w:val="008F561B"/>
    <w:rsid w:val="008F5A5C"/>
    <w:rsid w:val="008F5C07"/>
    <w:rsid w:val="008F5D65"/>
    <w:rsid w:val="008F6045"/>
    <w:rsid w:val="008F60EC"/>
    <w:rsid w:val="008F618B"/>
    <w:rsid w:val="008F62E9"/>
    <w:rsid w:val="008F6400"/>
    <w:rsid w:val="008F640B"/>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20DD"/>
    <w:rsid w:val="0090269D"/>
    <w:rsid w:val="009028AE"/>
    <w:rsid w:val="00902A67"/>
    <w:rsid w:val="00902F34"/>
    <w:rsid w:val="00903024"/>
    <w:rsid w:val="00903149"/>
    <w:rsid w:val="009034FC"/>
    <w:rsid w:val="0090375A"/>
    <w:rsid w:val="00903C02"/>
    <w:rsid w:val="00903CFB"/>
    <w:rsid w:val="00903D2F"/>
    <w:rsid w:val="00903D6F"/>
    <w:rsid w:val="00904467"/>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07FE4"/>
    <w:rsid w:val="009101D7"/>
    <w:rsid w:val="00910D65"/>
    <w:rsid w:val="00911084"/>
    <w:rsid w:val="0091110D"/>
    <w:rsid w:val="00911141"/>
    <w:rsid w:val="009112C6"/>
    <w:rsid w:val="009117E9"/>
    <w:rsid w:val="00911908"/>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1DF9"/>
    <w:rsid w:val="00952047"/>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396"/>
    <w:rsid w:val="009553CF"/>
    <w:rsid w:val="00955461"/>
    <w:rsid w:val="00955504"/>
    <w:rsid w:val="009558DB"/>
    <w:rsid w:val="0095596A"/>
    <w:rsid w:val="009559DE"/>
    <w:rsid w:val="00955EF3"/>
    <w:rsid w:val="00956266"/>
    <w:rsid w:val="009563CF"/>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461"/>
    <w:rsid w:val="00961685"/>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1AF9"/>
    <w:rsid w:val="0097229F"/>
    <w:rsid w:val="00972413"/>
    <w:rsid w:val="00972523"/>
    <w:rsid w:val="009726DA"/>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73"/>
    <w:rsid w:val="009765E1"/>
    <w:rsid w:val="009766BC"/>
    <w:rsid w:val="00976757"/>
    <w:rsid w:val="00976D64"/>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F95"/>
    <w:rsid w:val="00986572"/>
    <w:rsid w:val="009867FB"/>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5B9"/>
    <w:rsid w:val="009A59A2"/>
    <w:rsid w:val="009A5A26"/>
    <w:rsid w:val="009A5B27"/>
    <w:rsid w:val="009A5DAD"/>
    <w:rsid w:val="009A64C3"/>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E80"/>
    <w:rsid w:val="009B1F55"/>
    <w:rsid w:val="009B1FAA"/>
    <w:rsid w:val="009B28BF"/>
    <w:rsid w:val="009B2E36"/>
    <w:rsid w:val="009B392E"/>
    <w:rsid w:val="009B394A"/>
    <w:rsid w:val="009B39E7"/>
    <w:rsid w:val="009B3C8F"/>
    <w:rsid w:val="009B3D01"/>
    <w:rsid w:val="009B4180"/>
    <w:rsid w:val="009B42F7"/>
    <w:rsid w:val="009B43A4"/>
    <w:rsid w:val="009B472D"/>
    <w:rsid w:val="009B502B"/>
    <w:rsid w:val="009B52B7"/>
    <w:rsid w:val="009B579E"/>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B45"/>
    <w:rsid w:val="009C4E0E"/>
    <w:rsid w:val="009C4E33"/>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301"/>
    <w:rsid w:val="009D04FF"/>
    <w:rsid w:val="009D06D8"/>
    <w:rsid w:val="009D0F2E"/>
    <w:rsid w:val="009D0FFC"/>
    <w:rsid w:val="009D19D5"/>
    <w:rsid w:val="009D1B87"/>
    <w:rsid w:val="009D2367"/>
    <w:rsid w:val="009D2450"/>
    <w:rsid w:val="009D2AB9"/>
    <w:rsid w:val="009D2ABB"/>
    <w:rsid w:val="009D2F12"/>
    <w:rsid w:val="009D2F36"/>
    <w:rsid w:val="009D3236"/>
    <w:rsid w:val="009D32A2"/>
    <w:rsid w:val="009D471B"/>
    <w:rsid w:val="009D48DF"/>
    <w:rsid w:val="009D4CFE"/>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845"/>
    <w:rsid w:val="009D79B8"/>
    <w:rsid w:val="009D7D83"/>
    <w:rsid w:val="009E01FF"/>
    <w:rsid w:val="009E03EA"/>
    <w:rsid w:val="009E0564"/>
    <w:rsid w:val="009E067B"/>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61FC"/>
    <w:rsid w:val="009E6347"/>
    <w:rsid w:val="009E6724"/>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96"/>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1B6"/>
    <w:rsid w:val="00A10416"/>
    <w:rsid w:val="00A1076C"/>
    <w:rsid w:val="00A108EA"/>
    <w:rsid w:val="00A10A23"/>
    <w:rsid w:val="00A10D37"/>
    <w:rsid w:val="00A10DCF"/>
    <w:rsid w:val="00A112A9"/>
    <w:rsid w:val="00A112E5"/>
    <w:rsid w:val="00A11456"/>
    <w:rsid w:val="00A11535"/>
    <w:rsid w:val="00A1156D"/>
    <w:rsid w:val="00A12034"/>
    <w:rsid w:val="00A12736"/>
    <w:rsid w:val="00A1276C"/>
    <w:rsid w:val="00A12B00"/>
    <w:rsid w:val="00A12F00"/>
    <w:rsid w:val="00A132B6"/>
    <w:rsid w:val="00A134B0"/>
    <w:rsid w:val="00A13506"/>
    <w:rsid w:val="00A13E62"/>
    <w:rsid w:val="00A13FB6"/>
    <w:rsid w:val="00A143FD"/>
    <w:rsid w:val="00A149F2"/>
    <w:rsid w:val="00A14AB5"/>
    <w:rsid w:val="00A14BA0"/>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5E4"/>
    <w:rsid w:val="00A236CB"/>
    <w:rsid w:val="00A23A6A"/>
    <w:rsid w:val="00A23B91"/>
    <w:rsid w:val="00A244CC"/>
    <w:rsid w:val="00A25311"/>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82"/>
    <w:rsid w:val="00A57B95"/>
    <w:rsid w:val="00A57BD8"/>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26"/>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5AD"/>
    <w:rsid w:val="00A76A03"/>
    <w:rsid w:val="00A76EF5"/>
    <w:rsid w:val="00A77205"/>
    <w:rsid w:val="00A7758E"/>
    <w:rsid w:val="00A77607"/>
    <w:rsid w:val="00A77BA5"/>
    <w:rsid w:val="00A77CF2"/>
    <w:rsid w:val="00A77D4E"/>
    <w:rsid w:val="00A77FE0"/>
    <w:rsid w:val="00A80058"/>
    <w:rsid w:val="00A8039F"/>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AC9"/>
    <w:rsid w:val="00A84111"/>
    <w:rsid w:val="00A84174"/>
    <w:rsid w:val="00A8435F"/>
    <w:rsid w:val="00A845DC"/>
    <w:rsid w:val="00A84884"/>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7A2"/>
    <w:rsid w:val="00AA08D9"/>
    <w:rsid w:val="00AA0A31"/>
    <w:rsid w:val="00AA0E80"/>
    <w:rsid w:val="00AA1C5F"/>
    <w:rsid w:val="00AA1C93"/>
    <w:rsid w:val="00AA1F76"/>
    <w:rsid w:val="00AA209B"/>
    <w:rsid w:val="00AA2303"/>
    <w:rsid w:val="00AA23E2"/>
    <w:rsid w:val="00AA2502"/>
    <w:rsid w:val="00AA25D0"/>
    <w:rsid w:val="00AA2674"/>
    <w:rsid w:val="00AA2679"/>
    <w:rsid w:val="00AA2B4D"/>
    <w:rsid w:val="00AA3051"/>
    <w:rsid w:val="00AA35BE"/>
    <w:rsid w:val="00AA37E4"/>
    <w:rsid w:val="00AA3B69"/>
    <w:rsid w:val="00AA461F"/>
    <w:rsid w:val="00AA489F"/>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B4F"/>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3EA4"/>
    <w:rsid w:val="00AB45FE"/>
    <w:rsid w:val="00AB505A"/>
    <w:rsid w:val="00AB5061"/>
    <w:rsid w:val="00AB5081"/>
    <w:rsid w:val="00AB5713"/>
    <w:rsid w:val="00AB5AFB"/>
    <w:rsid w:val="00AB5C2F"/>
    <w:rsid w:val="00AB60AB"/>
    <w:rsid w:val="00AB6569"/>
    <w:rsid w:val="00AB68C8"/>
    <w:rsid w:val="00AB6995"/>
    <w:rsid w:val="00AB69DA"/>
    <w:rsid w:val="00AB6BE0"/>
    <w:rsid w:val="00AB6FDE"/>
    <w:rsid w:val="00AB7227"/>
    <w:rsid w:val="00AB7457"/>
    <w:rsid w:val="00AB7783"/>
    <w:rsid w:val="00AB7BF9"/>
    <w:rsid w:val="00AC025A"/>
    <w:rsid w:val="00AC0A6C"/>
    <w:rsid w:val="00AC0BF9"/>
    <w:rsid w:val="00AC0D9E"/>
    <w:rsid w:val="00AC1032"/>
    <w:rsid w:val="00AC1045"/>
    <w:rsid w:val="00AC111D"/>
    <w:rsid w:val="00AC137E"/>
    <w:rsid w:val="00AC1562"/>
    <w:rsid w:val="00AC15F3"/>
    <w:rsid w:val="00AC172A"/>
    <w:rsid w:val="00AC1C1C"/>
    <w:rsid w:val="00AC21AB"/>
    <w:rsid w:val="00AC23A5"/>
    <w:rsid w:val="00AC246B"/>
    <w:rsid w:val="00AC2515"/>
    <w:rsid w:val="00AC2671"/>
    <w:rsid w:val="00AC2A9E"/>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B92"/>
    <w:rsid w:val="00AD0C50"/>
    <w:rsid w:val="00AD0CF0"/>
    <w:rsid w:val="00AD0E0D"/>
    <w:rsid w:val="00AD0E10"/>
    <w:rsid w:val="00AD1156"/>
    <w:rsid w:val="00AD1354"/>
    <w:rsid w:val="00AD15D1"/>
    <w:rsid w:val="00AD1783"/>
    <w:rsid w:val="00AD195C"/>
    <w:rsid w:val="00AD1C81"/>
    <w:rsid w:val="00AD2264"/>
    <w:rsid w:val="00AD28B4"/>
    <w:rsid w:val="00AD2926"/>
    <w:rsid w:val="00AD2A87"/>
    <w:rsid w:val="00AD2C01"/>
    <w:rsid w:val="00AD2C95"/>
    <w:rsid w:val="00AD2E68"/>
    <w:rsid w:val="00AD2EA8"/>
    <w:rsid w:val="00AD2F42"/>
    <w:rsid w:val="00AD31F8"/>
    <w:rsid w:val="00AD3254"/>
    <w:rsid w:val="00AD3A86"/>
    <w:rsid w:val="00AD3F0E"/>
    <w:rsid w:val="00AD422F"/>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DAD"/>
    <w:rsid w:val="00AD7ECB"/>
    <w:rsid w:val="00AE0147"/>
    <w:rsid w:val="00AE03BB"/>
    <w:rsid w:val="00AE09F6"/>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70B"/>
    <w:rsid w:val="00AE5A65"/>
    <w:rsid w:val="00AE5A6A"/>
    <w:rsid w:val="00AE5D9F"/>
    <w:rsid w:val="00AE60E5"/>
    <w:rsid w:val="00AE616F"/>
    <w:rsid w:val="00AE6415"/>
    <w:rsid w:val="00AE64EA"/>
    <w:rsid w:val="00AE68E9"/>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A49"/>
    <w:rsid w:val="00AF1F2E"/>
    <w:rsid w:val="00AF2158"/>
    <w:rsid w:val="00AF22E5"/>
    <w:rsid w:val="00AF22E6"/>
    <w:rsid w:val="00AF26A9"/>
    <w:rsid w:val="00AF2756"/>
    <w:rsid w:val="00AF2955"/>
    <w:rsid w:val="00AF29A7"/>
    <w:rsid w:val="00AF2ABA"/>
    <w:rsid w:val="00AF2B30"/>
    <w:rsid w:val="00AF2B5C"/>
    <w:rsid w:val="00AF3048"/>
    <w:rsid w:val="00AF3201"/>
    <w:rsid w:val="00AF3589"/>
    <w:rsid w:val="00AF3A15"/>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6ABB"/>
    <w:rsid w:val="00AF6ADC"/>
    <w:rsid w:val="00AF6EDB"/>
    <w:rsid w:val="00AF70AE"/>
    <w:rsid w:val="00AF70B0"/>
    <w:rsid w:val="00AF789D"/>
    <w:rsid w:val="00AF79BF"/>
    <w:rsid w:val="00AF7CD0"/>
    <w:rsid w:val="00B0010A"/>
    <w:rsid w:val="00B006CC"/>
    <w:rsid w:val="00B00850"/>
    <w:rsid w:val="00B00AE5"/>
    <w:rsid w:val="00B00BE9"/>
    <w:rsid w:val="00B00D5B"/>
    <w:rsid w:val="00B00DC6"/>
    <w:rsid w:val="00B01041"/>
    <w:rsid w:val="00B016B6"/>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48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15"/>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C6F"/>
    <w:rsid w:val="00B440B5"/>
    <w:rsid w:val="00B4419E"/>
    <w:rsid w:val="00B4443F"/>
    <w:rsid w:val="00B44440"/>
    <w:rsid w:val="00B44B13"/>
    <w:rsid w:val="00B44CD4"/>
    <w:rsid w:val="00B44E1D"/>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D26"/>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5CE4"/>
    <w:rsid w:val="00B567D8"/>
    <w:rsid w:val="00B56DFF"/>
    <w:rsid w:val="00B56FBC"/>
    <w:rsid w:val="00B5774D"/>
    <w:rsid w:val="00B578D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940"/>
    <w:rsid w:val="00B80C6F"/>
    <w:rsid w:val="00B80D84"/>
    <w:rsid w:val="00B80D99"/>
    <w:rsid w:val="00B815B7"/>
    <w:rsid w:val="00B8162A"/>
    <w:rsid w:val="00B816F2"/>
    <w:rsid w:val="00B81DFD"/>
    <w:rsid w:val="00B82DCF"/>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42F"/>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9CA"/>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75"/>
    <w:rsid w:val="00BA1434"/>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8BA"/>
    <w:rsid w:val="00BA5A5D"/>
    <w:rsid w:val="00BA5B75"/>
    <w:rsid w:val="00BA60D9"/>
    <w:rsid w:val="00BA62B4"/>
    <w:rsid w:val="00BA63F4"/>
    <w:rsid w:val="00BA64A2"/>
    <w:rsid w:val="00BA6500"/>
    <w:rsid w:val="00BA6542"/>
    <w:rsid w:val="00BA662B"/>
    <w:rsid w:val="00BA6B57"/>
    <w:rsid w:val="00BA76D7"/>
    <w:rsid w:val="00BA7C14"/>
    <w:rsid w:val="00BA7E33"/>
    <w:rsid w:val="00BB003B"/>
    <w:rsid w:val="00BB015A"/>
    <w:rsid w:val="00BB0216"/>
    <w:rsid w:val="00BB0529"/>
    <w:rsid w:val="00BB06EB"/>
    <w:rsid w:val="00BB0856"/>
    <w:rsid w:val="00BB090D"/>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766"/>
    <w:rsid w:val="00BC1C66"/>
    <w:rsid w:val="00BC1C7F"/>
    <w:rsid w:val="00BC1F3F"/>
    <w:rsid w:val="00BC264B"/>
    <w:rsid w:val="00BC2C2C"/>
    <w:rsid w:val="00BC2D0C"/>
    <w:rsid w:val="00BC361B"/>
    <w:rsid w:val="00BC3BA4"/>
    <w:rsid w:val="00BC3C36"/>
    <w:rsid w:val="00BC3E10"/>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1DD"/>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0DF8"/>
    <w:rsid w:val="00BE19B0"/>
    <w:rsid w:val="00BE1D6C"/>
    <w:rsid w:val="00BE20E8"/>
    <w:rsid w:val="00BE2162"/>
    <w:rsid w:val="00BE2322"/>
    <w:rsid w:val="00BE2422"/>
    <w:rsid w:val="00BE2629"/>
    <w:rsid w:val="00BE2825"/>
    <w:rsid w:val="00BE2E91"/>
    <w:rsid w:val="00BE31DD"/>
    <w:rsid w:val="00BE35D9"/>
    <w:rsid w:val="00BE36E1"/>
    <w:rsid w:val="00BE3870"/>
    <w:rsid w:val="00BE3AEC"/>
    <w:rsid w:val="00BE3B50"/>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5AB"/>
    <w:rsid w:val="00BE79A6"/>
    <w:rsid w:val="00BE7CEB"/>
    <w:rsid w:val="00BE7D01"/>
    <w:rsid w:val="00BF024F"/>
    <w:rsid w:val="00BF032A"/>
    <w:rsid w:val="00BF0498"/>
    <w:rsid w:val="00BF0649"/>
    <w:rsid w:val="00BF08BA"/>
    <w:rsid w:val="00BF0979"/>
    <w:rsid w:val="00BF0DA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8C5"/>
    <w:rsid w:val="00BF4F2C"/>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B48"/>
    <w:rsid w:val="00C03B93"/>
    <w:rsid w:val="00C03C1F"/>
    <w:rsid w:val="00C040CE"/>
    <w:rsid w:val="00C04175"/>
    <w:rsid w:val="00C04184"/>
    <w:rsid w:val="00C04306"/>
    <w:rsid w:val="00C04747"/>
    <w:rsid w:val="00C048DC"/>
    <w:rsid w:val="00C04999"/>
    <w:rsid w:val="00C04ACC"/>
    <w:rsid w:val="00C04D6E"/>
    <w:rsid w:val="00C04F74"/>
    <w:rsid w:val="00C04F7D"/>
    <w:rsid w:val="00C051D1"/>
    <w:rsid w:val="00C052B4"/>
    <w:rsid w:val="00C05A30"/>
    <w:rsid w:val="00C063BF"/>
    <w:rsid w:val="00C06408"/>
    <w:rsid w:val="00C06A58"/>
    <w:rsid w:val="00C06CA1"/>
    <w:rsid w:val="00C06E11"/>
    <w:rsid w:val="00C06F5F"/>
    <w:rsid w:val="00C07571"/>
    <w:rsid w:val="00C07849"/>
    <w:rsid w:val="00C07915"/>
    <w:rsid w:val="00C07950"/>
    <w:rsid w:val="00C07A37"/>
    <w:rsid w:val="00C07B97"/>
    <w:rsid w:val="00C07CC5"/>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990"/>
    <w:rsid w:val="00C14BAC"/>
    <w:rsid w:val="00C14D3C"/>
    <w:rsid w:val="00C1542D"/>
    <w:rsid w:val="00C158DF"/>
    <w:rsid w:val="00C15F0D"/>
    <w:rsid w:val="00C16401"/>
    <w:rsid w:val="00C16596"/>
    <w:rsid w:val="00C16726"/>
    <w:rsid w:val="00C16743"/>
    <w:rsid w:val="00C169CD"/>
    <w:rsid w:val="00C16CA8"/>
    <w:rsid w:val="00C16CC5"/>
    <w:rsid w:val="00C16CC9"/>
    <w:rsid w:val="00C16D1D"/>
    <w:rsid w:val="00C17571"/>
    <w:rsid w:val="00C17579"/>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C51"/>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6E8A"/>
    <w:rsid w:val="00C470D3"/>
    <w:rsid w:val="00C47909"/>
    <w:rsid w:val="00C47E79"/>
    <w:rsid w:val="00C47F82"/>
    <w:rsid w:val="00C47FD4"/>
    <w:rsid w:val="00C5007B"/>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495"/>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3DE"/>
    <w:rsid w:val="00C575EF"/>
    <w:rsid w:val="00C57958"/>
    <w:rsid w:val="00C57CE6"/>
    <w:rsid w:val="00C601D9"/>
    <w:rsid w:val="00C60397"/>
    <w:rsid w:val="00C60534"/>
    <w:rsid w:val="00C6082D"/>
    <w:rsid w:val="00C60B4B"/>
    <w:rsid w:val="00C61050"/>
    <w:rsid w:val="00C610F1"/>
    <w:rsid w:val="00C61E29"/>
    <w:rsid w:val="00C62184"/>
    <w:rsid w:val="00C6225C"/>
    <w:rsid w:val="00C625FB"/>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3B9"/>
    <w:rsid w:val="00C6768E"/>
    <w:rsid w:val="00C67691"/>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9C8"/>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294"/>
    <w:rsid w:val="00C76615"/>
    <w:rsid w:val="00C7666B"/>
    <w:rsid w:val="00C76A19"/>
    <w:rsid w:val="00C76BDC"/>
    <w:rsid w:val="00C76BFC"/>
    <w:rsid w:val="00C77068"/>
    <w:rsid w:val="00C7741C"/>
    <w:rsid w:val="00C77731"/>
    <w:rsid w:val="00C778BD"/>
    <w:rsid w:val="00C779E4"/>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CE7"/>
    <w:rsid w:val="00C83EB3"/>
    <w:rsid w:val="00C842FF"/>
    <w:rsid w:val="00C8432D"/>
    <w:rsid w:val="00C8448B"/>
    <w:rsid w:val="00C84627"/>
    <w:rsid w:val="00C84716"/>
    <w:rsid w:val="00C8489C"/>
    <w:rsid w:val="00C84B9F"/>
    <w:rsid w:val="00C84EDF"/>
    <w:rsid w:val="00C8554E"/>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D47"/>
    <w:rsid w:val="00C91EED"/>
    <w:rsid w:val="00C91F33"/>
    <w:rsid w:val="00C91F8F"/>
    <w:rsid w:val="00C927B0"/>
    <w:rsid w:val="00C929E2"/>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CF"/>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E9B"/>
    <w:rsid w:val="00CB2F05"/>
    <w:rsid w:val="00CB2F51"/>
    <w:rsid w:val="00CB3231"/>
    <w:rsid w:val="00CB32AD"/>
    <w:rsid w:val="00CB3735"/>
    <w:rsid w:val="00CB387A"/>
    <w:rsid w:val="00CB3968"/>
    <w:rsid w:val="00CB3E90"/>
    <w:rsid w:val="00CB439E"/>
    <w:rsid w:val="00CB445C"/>
    <w:rsid w:val="00CB4676"/>
    <w:rsid w:val="00CB48C8"/>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CFF"/>
    <w:rsid w:val="00CC3743"/>
    <w:rsid w:val="00CC3769"/>
    <w:rsid w:val="00CC38F1"/>
    <w:rsid w:val="00CC3E05"/>
    <w:rsid w:val="00CC43EC"/>
    <w:rsid w:val="00CC45C6"/>
    <w:rsid w:val="00CC4C7F"/>
    <w:rsid w:val="00CC4CAF"/>
    <w:rsid w:val="00CC4D0F"/>
    <w:rsid w:val="00CC4D46"/>
    <w:rsid w:val="00CC5071"/>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282"/>
    <w:rsid w:val="00CD1462"/>
    <w:rsid w:val="00CD15C4"/>
    <w:rsid w:val="00CD1848"/>
    <w:rsid w:val="00CD1D4D"/>
    <w:rsid w:val="00CD2057"/>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9CC"/>
    <w:rsid w:val="00CD7A02"/>
    <w:rsid w:val="00CD7DC9"/>
    <w:rsid w:val="00CE0553"/>
    <w:rsid w:val="00CE0602"/>
    <w:rsid w:val="00CE0A3C"/>
    <w:rsid w:val="00CE0AC5"/>
    <w:rsid w:val="00CE0C8E"/>
    <w:rsid w:val="00CE0F06"/>
    <w:rsid w:val="00CE124D"/>
    <w:rsid w:val="00CE13AA"/>
    <w:rsid w:val="00CE1492"/>
    <w:rsid w:val="00CE1BC7"/>
    <w:rsid w:val="00CE229D"/>
    <w:rsid w:val="00CE2547"/>
    <w:rsid w:val="00CE25A3"/>
    <w:rsid w:val="00CE2B0C"/>
    <w:rsid w:val="00CE3553"/>
    <w:rsid w:val="00CE361A"/>
    <w:rsid w:val="00CE36DF"/>
    <w:rsid w:val="00CE37CF"/>
    <w:rsid w:val="00CE39C0"/>
    <w:rsid w:val="00CE39D8"/>
    <w:rsid w:val="00CE3EFA"/>
    <w:rsid w:val="00CE4586"/>
    <w:rsid w:val="00CE45F0"/>
    <w:rsid w:val="00CE4758"/>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6637"/>
    <w:rsid w:val="00CF69E7"/>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D4C"/>
    <w:rsid w:val="00D13E42"/>
    <w:rsid w:val="00D14046"/>
    <w:rsid w:val="00D14687"/>
    <w:rsid w:val="00D14741"/>
    <w:rsid w:val="00D14B6D"/>
    <w:rsid w:val="00D14C0C"/>
    <w:rsid w:val="00D1539E"/>
    <w:rsid w:val="00D1548A"/>
    <w:rsid w:val="00D1561B"/>
    <w:rsid w:val="00D15C2B"/>
    <w:rsid w:val="00D16136"/>
    <w:rsid w:val="00D164C8"/>
    <w:rsid w:val="00D16841"/>
    <w:rsid w:val="00D168E6"/>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801"/>
    <w:rsid w:val="00D25D8A"/>
    <w:rsid w:val="00D26150"/>
    <w:rsid w:val="00D2625A"/>
    <w:rsid w:val="00D264A5"/>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9B"/>
    <w:rsid w:val="00D34B64"/>
    <w:rsid w:val="00D34C94"/>
    <w:rsid w:val="00D3513E"/>
    <w:rsid w:val="00D3538E"/>
    <w:rsid w:val="00D3557B"/>
    <w:rsid w:val="00D35CE2"/>
    <w:rsid w:val="00D35D5F"/>
    <w:rsid w:val="00D35D8B"/>
    <w:rsid w:val="00D35DEF"/>
    <w:rsid w:val="00D35E9B"/>
    <w:rsid w:val="00D360B4"/>
    <w:rsid w:val="00D36349"/>
    <w:rsid w:val="00D36450"/>
    <w:rsid w:val="00D3670C"/>
    <w:rsid w:val="00D3684A"/>
    <w:rsid w:val="00D37067"/>
    <w:rsid w:val="00D374EC"/>
    <w:rsid w:val="00D40737"/>
    <w:rsid w:val="00D40766"/>
    <w:rsid w:val="00D40D83"/>
    <w:rsid w:val="00D40F6F"/>
    <w:rsid w:val="00D41318"/>
    <w:rsid w:val="00D41409"/>
    <w:rsid w:val="00D416B2"/>
    <w:rsid w:val="00D416DF"/>
    <w:rsid w:val="00D41AB4"/>
    <w:rsid w:val="00D41CF7"/>
    <w:rsid w:val="00D41E8E"/>
    <w:rsid w:val="00D4206D"/>
    <w:rsid w:val="00D421F5"/>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BAA"/>
    <w:rsid w:val="00D454DB"/>
    <w:rsid w:val="00D457F6"/>
    <w:rsid w:val="00D45891"/>
    <w:rsid w:val="00D45DC2"/>
    <w:rsid w:val="00D46BCB"/>
    <w:rsid w:val="00D46F55"/>
    <w:rsid w:val="00D4730E"/>
    <w:rsid w:val="00D474C3"/>
    <w:rsid w:val="00D47505"/>
    <w:rsid w:val="00D4755F"/>
    <w:rsid w:val="00D4799B"/>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AF3"/>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42A"/>
    <w:rsid w:val="00D627A0"/>
    <w:rsid w:val="00D62887"/>
    <w:rsid w:val="00D62979"/>
    <w:rsid w:val="00D62A8E"/>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7F2"/>
    <w:rsid w:val="00D70ABB"/>
    <w:rsid w:val="00D70B21"/>
    <w:rsid w:val="00D70C30"/>
    <w:rsid w:val="00D70E69"/>
    <w:rsid w:val="00D7115E"/>
    <w:rsid w:val="00D71219"/>
    <w:rsid w:val="00D715FC"/>
    <w:rsid w:val="00D7181F"/>
    <w:rsid w:val="00D71AFE"/>
    <w:rsid w:val="00D71BCD"/>
    <w:rsid w:val="00D71F8B"/>
    <w:rsid w:val="00D728B1"/>
    <w:rsid w:val="00D728B5"/>
    <w:rsid w:val="00D72947"/>
    <w:rsid w:val="00D72AF1"/>
    <w:rsid w:val="00D72C0D"/>
    <w:rsid w:val="00D72C9F"/>
    <w:rsid w:val="00D73319"/>
    <w:rsid w:val="00D73521"/>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AEA"/>
    <w:rsid w:val="00D87B1D"/>
    <w:rsid w:val="00D90213"/>
    <w:rsid w:val="00D902DC"/>
    <w:rsid w:val="00D903A4"/>
    <w:rsid w:val="00D903E3"/>
    <w:rsid w:val="00D90528"/>
    <w:rsid w:val="00D908A9"/>
    <w:rsid w:val="00D90A56"/>
    <w:rsid w:val="00D90DE9"/>
    <w:rsid w:val="00D90E74"/>
    <w:rsid w:val="00D90FAF"/>
    <w:rsid w:val="00D9107F"/>
    <w:rsid w:val="00D912B8"/>
    <w:rsid w:val="00D912D4"/>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A93"/>
    <w:rsid w:val="00D97EDD"/>
    <w:rsid w:val="00D97FF4"/>
    <w:rsid w:val="00DA0468"/>
    <w:rsid w:val="00DA05C5"/>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2E5"/>
    <w:rsid w:val="00DA3377"/>
    <w:rsid w:val="00DA36C9"/>
    <w:rsid w:val="00DA3B5C"/>
    <w:rsid w:val="00DA4119"/>
    <w:rsid w:val="00DA41EA"/>
    <w:rsid w:val="00DA436F"/>
    <w:rsid w:val="00DA4453"/>
    <w:rsid w:val="00DA4476"/>
    <w:rsid w:val="00DA44A0"/>
    <w:rsid w:val="00DA4A74"/>
    <w:rsid w:val="00DA4BF2"/>
    <w:rsid w:val="00DA4C71"/>
    <w:rsid w:val="00DA5489"/>
    <w:rsid w:val="00DA59FB"/>
    <w:rsid w:val="00DA5BF7"/>
    <w:rsid w:val="00DA5D6F"/>
    <w:rsid w:val="00DA640F"/>
    <w:rsid w:val="00DA6492"/>
    <w:rsid w:val="00DA67F6"/>
    <w:rsid w:val="00DA6A6A"/>
    <w:rsid w:val="00DA6D15"/>
    <w:rsid w:val="00DA760A"/>
    <w:rsid w:val="00DA76DF"/>
    <w:rsid w:val="00DA7719"/>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31A4"/>
    <w:rsid w:val="00DB3246"/>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B09"/>
    <w:rsid w:val="00DC2E1B"/>
    <w:rsid w:val="00DC3262"/>
    <w:rsid w:val="00DC34BE"/>
    <w:rsid w:val="00DC36ED"/>
    <w:rsid w:val="00DC3C50"/>
    <w:rsid w:val="00DC3E33"/>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219"/>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C56"/>
    <w:rsid w:val="00DD4CF4"/>
    <w:rsid w:val="00DD5167"/>
    <w:rsid w:val="00DD5CA0"/>
    <w:rsid w:val="00DD5CAC"/>
    <w:rsid w:val="00DD5D0B"/>
    <w:rsid w:val="00DD5EDC"/>
    <w:rsid w:val="00DD5F17"/>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34"/>
    <w:rsid w:val="00DF090A"/>
    <w:rsid w:val="00DF156E"/>
    <w:rsid w:val="00DF20E3"/>
    <w:rsid w:val="00DF212F"/>
    <w:rsid w:val="00DF25BA"/>
    <w:rsid w:val="00DF27BE"/>
    <w:rsid w:val="00DF2927"/>
    <w:rsid w:val="00DF29DE"/>
    <w:rsid w:val="00DF2A59"/>
    <w:rsid w:val="00DF2B23"/>
    <w:rsid w:val="00DF2CBD"/>
    <w:rsid w:val="00DF2DB2"/>
    <w:rsid w:val="00DF2EB7"/>
    <w:rsid w:val="00DF311E"/>
    <w:rsid w:val="00DF35D4"/>
    <w:rsid w:val="00DF36D4"/>
    <w:rsid w:val="00DF390C"/>
    <w:rsid w:val="00DF3A96"/>
    <w:rsid w:val="00DF3CF5"/>
    <w:rsid w:val="00DF4362"/>
    <w:rsid w:val="00DF4395"/>
    <w:rsid w:val="00DF4457"/>
    <w:rsid w:val="00DF4990"/>
    <w:rsid w:val="00DF4A72"/>
    <w:rsid w:val="00DF4B13"/>
    <w:rsid w:val="00DF4BBD"/>
    <w:rsid w:val="00DF5179"/>
    <w:rsid w:val="00DF5BB7"/>
    <w:rsid w:val="00DF5BFF"/>
    <w:rsid w:val="00DF5C15"/>
    <w:rsid w:val="00DF6089"/>
    <w:rsid w:val="00DF67B9"/>
    <w:rsid w:val="00DF69C2"/>
    <w:rsid w:val="00DF6B1F"/>
    <w:rsid w:val="00DF6CB3"/>
    <w:rsid w:val="00DF7171"/>
    <w:rsid w:val="00DF72FC"/>
    <w:rsid w:val="00DF72FD"/>
    <w:rsid w:val="00DF76C1"/>
    <w:rsid w:val="00DF7816"/>
    <w:rsid w:val="00DF7B84"/>
    <w:rsid w:val="00DF7E78"/>
    <w:rsid w:val="00E00324"/>
    <w:rsid w:val="00E004A4"/>
    <w:rsid w:val="00E006B5"/>
    <w:rsid w:val="00E0098F"/>
    <w:rsid w:val="00E009D5"/>
    <w:rsid w:val="00E00FE0"/>
    <w:rsid w:val="00E011AD"/>
    <w:rsid w:val="00E0139C"/>
    <w:rsid w:val="00E0192B"/>
    <w:rsid w:val="00E0196A"/>
    <w:rsid w:val="00E01C26"/>
    <w:rsid w:val="00E01FF8"/>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AC9"/>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12BF"/>
    <w:rsid w:val="00E1211F"/>
    <w:rsid w:val="00E1224C"/>
    <w:rsid w:val="00E12303"/>
    <w:rsid w:val="00E123E5"/>
    <w:rsid w:val="00E12480"/>
    <w:rsid w:val="00E1278F"/>
    <w:rsid w:val="00E12A72"/>
    <w:rsid w:val="00E12AEA"/>
    <w:rsid w:val="00E12AEF"/>
    <w:rsid w:val="00E12CAB"/>
    <w:rsid w:val="00E12F38"/>
    <w:rsid w:val="00E14225"/>
    <w:rsid w:val="00E1446D"/>
    <w:rsid w:val="00E14ABE"/>
    <w:rsid w:val="00E14CF8"/>
    <w:rsid w:val="00E14D4E"/>
    <w:rsid w:val="00E14E07"/>
    <w:rsid w:val="00E14F04"/>
    <w:rsid w:val="00E14FDE"/>
    <w:rsid w:val="00E15370"/>
    <w:rsid w:val="00E155E6"/>
    <w:rsid w:val="00E15622"/>
    <w:rsid w:val="00E1562A"/>
    <w:rsid w:val="00E15747"/>
    <w:rsid w:val="00E15AEC"/>
    <w:rsid w:val="00E15D6A"/>
    <w:rsid w:val="00E160FE"/>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8C0"/>
    <w:rsid w:val="00E219A8"/>
    <w:rsid w:val="00E21BA2"/>
    <w:rsid w:val="00E21C27"/>
    <w:rsid w:val="00E21C38"/>
    <w:rsid w:val="00E22345"/>
    <w:rsid w:val="00E229AE"/>
    <w:rsid w:val="00E22CDD"/>
    <w:rsid w:val="00E22DA8"/>
    <w:rsid w:val="00E2306E"/>
    <w:rsid w:val="00E23087"/>
    <w:rsid w:val="00E232D1"/>
    <w:rsid w:val="00E234BB"/>
    <w:rsid w:val="00E235CF"/>
    <w:rsid w:val="00E23770"/>
    <w:rsid w:val="00E2399D"/>
    <w:rsid w:val="00E23D2F"/>
    <w:rsid w:val="00E23F47"/>
    <w:rsid w:val="00E23F88"/>
    <w:rsid w:val="00E23FC8"/>
    <w:rsid w:val="00E24812"/>
    <w:rsid w:val="00E24939"/>
    <w:rsid w:val="00E24B33"/>
    <w:rsid w:val="00E24B97"/>
    <w:rsid w:val="00E24BEC"/>
    <w:rsid w:val="00E24C5E"/>
    <w:rsid w:val="00E24EC4"/>
    <w:rsid w:val="00E251F8"/>
    <w:rsid w:val="00E2538D"/>
    <w:rsid w:val="00E25492"/>
    <w:rsid w:val="00E25D6B"/>
    <w:rsid w:val="00E260AE"/>
    <w:rsid w:val="00E261E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A82"/>
    <w:rsid w:val="00E40C31"/>
    <w:rsid w:val="00E40C59"/>
    <w:rsid w:val="00E41033"/>
    <w:rsid w:val="00E4110E"/>
    <w:rsid w:val="00E413BD"/>
    <w:rsid w:val="00E41A0B"/>
    <w:rsid w:val="00E41BFE"/>
    <w:rsid w:val="00E41C2A"/>
    <w:rsid w:val="00E41E26"/>
    <w:rsid w:val="00E41ED5"/>
    <w:rsid w:val="00E42E81"/>
    <w:rsid w:val="00E42EAE"/>
    <w:rsid w:val="00E43000"/>
    <w:rsid w:val="00E43151"/>
    <w:rsid w:val="00E434E5"/>
    <w:rsid w:val="00E4375A"/>
    <w:rsid w:val="00E438AE"/>
    <w:rsid w:val="00E4450C"/>
    <w:rsid w:val="00E4464E"/>
    <w:rsid w:val="00E4475B"/>
    <w:rsid w:val="00E447D9"/>
    <w:rsid w:val="00E4483F"/>
    <w:rsid w:val="00E44D6D"/>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44"/>
    <w:rsid w:val="00E619DE"/>
    <w:rsid w:val="00E61D4C"/>
    <w:rsid w:val="00E61DE6"/>
    <w:rsid w:val="00E621FF"/>
    <w:rsid w:val="00E62439"/>
    <w:rsid w:val="00E62683"/>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54B"/>
    <w:rsid w:val="00E66A33"/>
    <w:rsid w:val="00E66B94"/>
    <w:rsid w:val="00E66DD8"/>
    <w:rsid w:val="00E672CD"/>
    <w:rsid w:val="00E67437"/>
    <w:rsid w:val="00E675C3"/>
    <w:rsid w:val="00E67693"/>
    <w:rsid w:val="00E67776"/>
    <w:rsid w:val="00E6795C"/>
    <w:rsid w:val="00E67F8A"/>
    <w:rsid w:val="00E7091D"/>
    <w:rsid w:val="00E713BF"/>
    <w:rsid w:val="00E715D3"/>
    <w:rsid w:val="00E71D05"/>
    <w:rsid w:val="00E71EF4"/>
    <w:rsid w:val="00E721BB"/>
    <w:rsid w:val="00E72392"/>
    <w:rsid w:val="00E726B5"/>
    <w:rsid w:val="00E72764"/>
    <w:rsid w:val="00E72898"/>
    <w:rsid w:val="00E72985"/>
    <w:rsid w:val="00E72D0D"/>
    <w:rsid w:val="00E72DD1"/>
    <w:rsid w:val="00E72F05"/>
    <w:rsid w:val="00E72F15"/>
    <w:rsid w:val="00E72F8B"/>
    <w:rsid w:val="00E73052"/>
    <w:rsid w:val="00E7311D"/>
    <w:rsid w:val="00E734DA"/>
    <w:rsid w:val="00E73501"/>
    <w:rsid w:val="00E7366D"/>
    <w:rsid w:val="00E7368B"/>
    <w:rsid w:val="00E73CA7"/>
    <w:rsid w:val="00E73E6A"/>
    <w:rsid w:val="00E73EF7"/>
    <w:rsid w:val="00E74024"/>
    <w:rsid w:val="00E74041"/>
    <w:rsid w:val="00E7409C"/>
    <w:rsid w:val="00E740E5"/>
    <w:rsid w:val="00E7424B"/>
    <w:rsid w:val="00E74700"/>
    <w:rsid w:val="00E74721"/>
    <w:rsid w:val="00E74736"/>
    <w:rsid w:val="00E74908"/>
    <w:rsid w:val="00E74A04"/>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F6"/>
    <w:rsid w:val="00E8228C"/>
    <w:rsid w:val="00E825A8"/>
    <w:rsid w:val="00E82757"/>
    <w:rsid w:val="00E828D9"/>
    <w:rsid w:val="00E82B26"/>
    <w:rsid w:val="00E830CD"/>
    <w:rsid w:val="00E831B8"/>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D56"/>
    <w:rsid w:val="00E85EAA"/>
    <w:rsid w:val="00E86126"/>
    <w:rsid w:val="00E86144"/>
    <w:rsid w:val="00E8625D"/>
    <w:rsid w:val="00E86662"/>
    <w:rsid w:val="00E86712"/>
    <w:rsid w:val="00E8673A"/>
    <w:rsid w:val="00E86AC8"/>
    <w:rsid w:val="00E86B3A"/>
    <w:rsid w:val="00E86EF6"/>
    <w:rsid w:val="00E87228"/>
    <w:rsid w:val="00E87229"/>
    <w:rsid w:val="00E8727E"/>
    <w:rsid w:val="00E87816"/>
    <w:rsid w:val="00E8782C"/>
    <w:rsid w:val="00E87DE7"/>
    <w:rsid w:val="00E9000E"/>
    <w:rsid w:val="00E900EC"/>
    <w:rsid w:val="00E90915"/>
    <w:rsid w:val="00E9099B"/>
    <w:rsid w:val="00E9121C"/>
    <w:rsid w:val="00E912F4"/>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67"/>
    <w:rsid w:val="00EA6FE7"/>
    <w:rsid w:val="00EA7276"/>
    <w:rsid w:val="00EA73EB"/>
    <w:rsid w:val="00EA7440"/>
    <w:rsid w:val="00EA7834"/>
    <w:rsid w:val="00EA7D28"/>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3E31"/>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16D3"/>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092"/>
    <w:rsid w:val="00EE2AEC"/>
    <w:rsid w:val="00EE3506"/>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F3E"/>
    <w:rsid w:val="00EF0F7C"/>
    <w:rsid w:val="00EF11C4"/>
    <w:rsid w:val="00EF1D02"/>
    <w:rsid w:val="00EF1EF8"/>
    <w:rsid w:val="00EF20ED"/>
    <w:rsid w:val="00EF2684"/>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44E"/>
    <w:rsid w:val="00F005C6"/>
    <w:rsid w:val="00F0088F"/>
    <w:rsid w:val="00F0095A"/>
    <w:rsid w:val="00F0096D"/>
    <w:rsid w:val="00F00CC2"/>
    <w:rsid w:val="00F00EB1"/>
    <w:rsid w:val="00F012AA"/>
    <w:rsid w:val="00F012FE"/>
    <w:rsid w:val="00F01565"/>
    <w:rsid w:val="00F01633"/>
    <w:rsid w:val="00F017C5"/>
    <w:rsid w:val="00F01F30"/>
    <w:rsid w:val="00F01FC3"/>
    <w:rsid w:val="00F02183"/>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22"/>
    <w:rsid w:val="00F215A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9BF"/>
    <w:rsid w:val="00F25B75"/>
    <w:rsid w:val="00F261C3"/>
    <w:rsid w:val="00F262F9"/>
    <w:rsid w:val="00F2664A"/>
    <w:rsid w:val="00F26823"/>
    <w:rsid w:val="00F26A52"/>
    <w:rsid w:val="00F26E9E"/>
    <w:rsid w:val="00F2758A"/>
    <w:rsid w:val="00F2792C"/>
    <w:rsid w:val="00F27AA2"/>
    <w:rsid w:val="00F27AC7"/>
    <w:rsid w:val="00F30314"/>
    <w:rsid w:val="00F308D7"/>
    <w:rsid w:val="00F30A69"/>
    <w:rsid w:val="00F30B06"/>
    <w:rsid w:val="00F31256"/>
    <w:rsid w:val="00F31793"/>
    <w:rsid w:val="00F318A7"/>
    <w:rsid w:val="00F31C12"/>
    <w:rsid w:val="00F31C57"/>
    <w:rsid w:val="00F31E87"/>
    <w:rsid w:val="00F3221A"/>
    <w:rsid w:val="00F32479"/>
    <w:rsid w:val="00F326B1"/>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37811"/>
    <w:rsid w:val="00F37A0C"/>
    <w:rsid w:val="00F400BB"/>
    <w:rsid w:val="00F400DD"/>
    <w:rsid w:val="00F402BB"/>
    <w:rsid w:val="00F40327"/>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50109"/>
    <w:rsid w:val="00F5025B"/>
    <w:rsid w:val="00F506C6"/>
    <w:rsid w:val="00F50A5C"/>
    <w:rsid w:val="00F50D7C"/>
    <w:rsid w:val="00F51393"/>
    <w:rsid w:val="00F51BCE"/>
    <w:rsid w:val="00F51BF4"/>
    <w:rsid w:val="00F51E85"/>
    <w:rsid w:val="00F521AF"/>
    <w:rsid w:val="00F5221A"/>
    <w:rsid w:val="00F52407"/>
    <w:rsid w:val="00F5276F"/>
    <w:rsid w:val="00F527DD"/>
    <w:rsid w:val="00F52B51"/>
    <w:rsid w:val="00F52CC9"/>
    <w:rsid w:val="00F52E24"/>
    <w:rsid w:val="00F53170"/>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828"/>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90"/>
    <w:rsid w:val="00F65EDB"/>
    <w:rsid w:val="00F65F0F"/>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1F59"/>
    <w:rsid w:val="00F720A2"/>
    <w:rsid w:val="00F723B8"/>
    <w:rsid w:val="00F7259B"/>
    <w:rsid w:val="00F727EB"/>
    <w:rsid w:val="00F72B7A"/>
    <w:rsid w:val="00F73075"/>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530"/>
    <w:rsid w:val="00F868FE"/>
    <w:rsid w:val="00F86C72"/>
    <w:rsid w:val="00F86D8B"/>
    <w:rsid w:val="00F86DA0"/>
    <w:rsid w:val="00F86E16"/>
    <w:rsid w:val="00F870D8"/>
    <w:rsid w:val="00F874E8"/>
    <w:rsid w:val="00F876E7"/>
    <w:rsid w:val="00F8774E"/>
    <w:rsid w:val="00F877E9"/>
    <w:rsid w:val="00F87982"/>
    <w:rsid w:val="00F87F22"/>
    <w:rsid w:val="00F9011F"/>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401"/>
    <w:rsid w:val="00F9242C"/>
    <w:rsid w:val="00F929CE"/>
    <w:rsid w:val="00F92AAA"/>
    <w:rsid w:val="00F930DB"/>
    <w:rsid w:val="00F937CD"/>
    <w:rsid w:val="00F9392A"/>
    <w:rsid w:val="00F93BB2"/>
    <w:rsid w:val="00F93FDB"/>
    <w:rsid w:val="00F94284"/>
    <w:rsid w:val="00F944BD"/>
    <w:rsid w:val="00F944D0"/>
    <w:rsid w:val="00F94826"/>
    <w:rsid w:val="00F949E2"/>
    <w:rsid w:val="00F94E77"/>
    <w:rsid w:val="00F94F31"/>
    <w:rsid w:val="00F9525D"/>
    <w:rsid w:val="00F95B1E"/>
    <w:rsid w:val="00F95D04"/>
    <w:rsid w:val="00F95E5A"/>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A85"/>
    <w:rsid w:val="00FA1129"/>
    <w:rsid w:val="00FA168C"/>
    <w:rsid w:val="00FA1D4F"/>
    <w:rsid w:val="00FA270C"/>
    <w:rsid w:val="00FA2ADC"/>
    <w:rsid w:val="00FA2BAA"/>
    <w:rsid w:val="00FA2BAB"/>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D88"/>
    <w:rsid w:val="00FB1F57"/>
    <w:rsid w:val="00FB20D1"/>
    <w:rsid w:val="00FB210A"/>
    <w:rsid w:val="00FB213E"/>
    <w:rsid w:val="00FB26AF"/>
    <w:rsid w:val="00FB278F"/>
    <w:rsid w:val="00FB2C27"/>
    <w:rsid w:val="00FB2E56"/>
    <w:rsid w:val="00FB322F"/>
    <w:rsid w:val="00FB3627"/>
    <w:rsid w:val="00FB36C0"/>
    <w:rsid w:val="00FB3B7A"/>
    <w:rsid w:val="00FB4067"/>
    <w:rsid w:val="00FB444C"/>
    <w:rsid w:val="00FB4497"/>
    <w:rsid w:val="00FB45D3"/>
    <w:rsid w:val="00FB48BC"/>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1B1"/>
    <w:rsid w:val="00FD2244"/>
    <w:rsid w:val="00FD224D"/>
    <w:rsid w:val="00FD29DE"/>
    <w:rsid w:val="00FD2A48"/>
    <w:rsid w:val="00FD2A81"/>
    <w:rsid w:val="00FD2AD8"/>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74C"/>
    <w:rsid w:val="00FD5A50"/>
    <w:rsid w:val="00FD60A4"/>
    <w:rsid w:val="00FD63E7"/>
    <w:rsid w:val="00FD6E77"/>
    <w:rsid w:val="00FD71B9"/>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497"/>
    <w:rsid w:val="00FE69C1"/>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4CB"/>
    <w:rsid w:val="00FF2A45"/>
    <w:rsid w:val="00FF2EB9"/>
    <w:rsid w:val="00FF303B"/>
    <w:rsid w:val="00FF31E4"/>
    <w:rsid w:val="00FF34DD"/>
    <w:rsid w:val="00FF38BF"/>
    <w:rsid w:val="00FF3FC1"/>
    <w:rsid w:val="00FF46E1"/>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 w:val="01160A32"/>
    <w:rsid w:val="012507C1"/>
    <w:rsid w:val="013D6F71"/>
    <w:rsid w:val="014A37FE"/>
    <w:rsid w:val="01636D41"/>
    <w:rsid w:val="01651E70"/>
    <w:rsid w:val="01680FF9"/>
    <w:rsid w:val="01780E1F"/>
    <w:rsid w:val="01850077"/>
    <w:rsid w:val="018C705C"/>
    <w:rsid w:val="01963534"/>
    <w:rsid w:val="01980892"/>
    <w:rsid w:val="01AD105E"/>
    <w:rsid w:val="01B85CFE"/>
    <w:rsid w:val="01C47DA7"/>
    <w:rsid w:val="01CB32E2"/>
    <w:rsid w:val="01CF5D51"/>
    <w:rsid w:val="01EC5904"/>
    <w:rsid w:val="01FD51F1"/>
    <w:rsid w:val="01FE3DEF"/>
    <w:rsid w:val="020B55A3"/>
    <w:rsid w:val="020B64C6"/>
    <w:rsid w:val="020F0A53"/>
    <w:rsid w:val="0210087D"/>
    <w:rsid w:val="02141CFB"/>
    <w:rsid w:val="022B2308"/>
    <w:rsid w:val="0241522C"/>
    <w:rsid w:val="0245573B"/>
    <w:rsid w:val="0254496F"/>
    <w:rsid w:val="02590ECE"/>
    <w:rsid w:val="0263075E"/>
    <w:rsid w:val="02643DBB"/>
    <w:rsid w:val="02683E5D"/>
    <w:rsid w:val="0272371C"/>
    <w:rsid w:val="02816A16"/>
    <w:rsid w:val="02850C76"/>
    <w:rsid w:val="02911C0E"/>
    <w:rsid w:val="0295017D"/>
    <w:rsid w:val="02980BB5"/>
    <w:rsid w:val="02B23334"/>
    <w:rsid w:val="02CB318E"/>
    <w:rsid w:val="02D837DA"/>
    <w:rsid w:val="02DC531B"/>
    <w:rsid w:val="02E5775B"/>
    <w:rsid w:val="02E60F49"/>
    <w:rsid w:val="02F75AF2"/>
    <w:rsid w:val="02F948D8"/>
    <w:rsid w:val="02FA772F"/>
    <w:rsid w:val="030628EF"/>
    <w:rsid w:val="03114BEE"/>
    <w:rsid w:val="031F0D91"/>
    <w:rsid w:val="032047F5"/>
    <w:rsid w:val="032756B6"/>
    <w:rsid w:val="032979AF"/>
    <w:rsid w:val="03345E69"/>
    <w:rsid w:val="033624DF"/>
    <w:rsid w:val="033F2320"/>
    <w:rsid w:val="034075D8"/>
    <w:rsid w:val="034907B9"/>
    <w:rsid w:val="035A17B2"/>
    <w:rsid w:val="035F65BE"/>
    <w:rsid w:val="03603587"/>
    <w:rsid w:val="0364021E"/>
    <w:rsid w:val="03663A2A"/>
    <w:rsid w:val="03705764"/>
    <w:rsid w:val="03736763"/>
    <w:rsid w:val="03803BAB"/>
    <w:rsid w:val="03A06A49"/>
    <w:rsid w:val="03A66738"/>
    <w:rsid w:val="03A956EE"/>
    <w:rsid w:val="03AD28EF"/>
    <w:rsid w:val="03AD2B09"/>
    <w:rsid w:val="03B060AA"/>
    <w:rsid w:val="03B26949"/>
    <w:rsid w:val="03C551FF"/>
    <w:rsid w:val="03CA3459"/>
    <w:rsid w:val="03CA4BC5"/>
    <w:rsid w:val="03CD42FF"/>
    <w:rsid w:val="03D05425"/>
    <w:rsid w:val="03D51167"/>
    <w:rsid w:val="03D605AE"/>
    <w:rsid w:val="03D66B30"/>
    <w:rsid w:val="03DC0A3E"/>
    <w:rsid w:val="03EA1CFF"/>
    <w:rsid w:val="03EC6659"/>
    <w:rsid w:val="03ED1A58"/>
    <w:rsid w:val="03EF11E1"/>
    <w:rsid w:val="03F22B4F"/>
    <w:rsid w:val="03F25073"/>
    <w:rsid w:val="0407149F"/>
    <w:rsid w:val="040D09A7"/>
    <w:rsid w:val="04222EF0"/>
    <w:rsid w:val="04251C2B"/>
    <w:rsid w:val="042827BF"/>
    <w:rsid w:val="04282C2D"/>
    <w:rsid w:val="043B4BBE"/>
    <w:rsid w:val="0454366F"/>
    <w:rsid w:val="045B780E"/>
    <w:rsid w:val="04627DC2"/>
    <w:rsid w:val="046A75AA"/>
    <w:rsid w:val="04891255"/>
    <w:rsid w:val="048B728A"/>
    <w:rsid w:val="049452E6"/>
    <w:rsid w:val="0495530F"/>
    <w:rsid w:val="049E41BA"/>
    <w:rsid w:val="04A857AD"/>
    <w:rsid w:val="04AC35F7"/>
    <w:rsid w:val="04AC52FB"/>
    <w:rsid w:val="04B42B59"/>
    <w:rsid w:val="04B436BD"/>
    <w:rsid w:val="04BE11AE"/>
    <w:rsid w:val="04BE6601"/>
    <w:rsid w:val="04BF2AA8"/>
    <w:rsid w:val="04CE1F84"/>
    <w:rsid w:val="04DF01BD"/>
    <w:rsid w:val="04E26543"/>
    <w:rsid w:val="05022469"/>
    <w:rsid w:val="050644F4"/>
    <w:rsid w:val="051B5F92"/>
    <w:rsid w:val="052A14E7"/>
    <w:rsid w:val="052A64E9"/>
    <w:rsid w:val="052E12E0"/>
    <w:rsid w:val="05383E7F"/>
    <w:rsid w:val="053A1C6F"/>
    <w:rsid w:val="054428B5"/>
    <w:rsid w:val="05676934"/>
    <w:rsid w:val="0577733C"/>
    <w:rsid w:val="057E01D9"/>
    <w:rsid w:val="057E1ECA"/>
    <w:rsid w:val="0581625A"/>
    <w:rsid w:val="05900B7A"/>
    <w:rsid w:val="05934385"/>
    <w:rsid w:val="059E63EE"/>
    <w:rsid w:val="059F49ED"/>
    <w:rsid w:val="05A34495"/>
    <w:rsid w:val="05A56BB5"/>
    <w:rsid w:val="05AC3CD4"/>
    <w:rsid w:val="05B84651"/>
    <w:rsid w:val="05C96E7C"/>
    <w:rsid w:val="05CA4822"/>
    <w:rsid w:val="05CC1FD8"/>
    <w:rsid w:val="05CF0362"/>
    <w:rsid w:val="05D02F51"/>
    <w:rsid w:val="05D10E9A"/>
    <w:rsid w:val="05D16CC5"/>
    <w:rsid w:val="05D32D84"/>
    <w:rsid w:val="05D7661F"/>
    <w:rsid w:val="05DC59BB"/>
    <w:rsid w:val="05F20EBF"/>
    <w:rsid w:val="05FC1701"/>
    <w:rsid w:val="060E3A4E"/>
    <w:rsid w:val="06133CE2"/>
    <w:rsid w:val="06236F2E"/>
    <w:rsid w:val="062D0004"/>
    <w:rsid w:val="062D4104"/>
    <w:rsid w:val="062F5DFD"/>
    <w:rsid w:val="063A4316"/>
    <w:rsid w:val="063F52C3"/>
    <w:rsid w:val="064245DF"/>
    <w:rsid w:val="06507810"/>
    <w:rsid w:val="06530185"/>
    <w:rsid w:val="06625EB3"/>
    <w:rsid w:val="06673381"/>
    <w:rsid w:val="066D797B"/>
    <w:rsid w:val="066F39DC"/>
    <w:rsid w:val="06706B75"/>
    <w:rsid w:val="06717404"/>
    <w:rsid w:val="06752370"/>
    <w:rsid w:val="06794AAC"/>
    <w:rsid w:val="06811C9D"/>
    <w:rsid w:val="06842305"/>
    <w:rsid w:val="068B1A17"/>
    <w:rsid w:val="06926190"/>
    <w:rsid w:val="06937374"/>
    <w:rsid w:val="06982050"/>
    <w:rsid w:val="069E5179"/>
    <w:rsid w:val="06A27BF1"/>
    <w:rsid w:val="06A953D8"/>
    <w:rsid w:val="06A966F0"/>
    <w:rsid w:val="06AF2B54"/>
    <w:rsid w:val="06B40DB1"/>
    <w:rsid w:val="06B87B6E"/>
    <w:rsid w:val="06BC006D"/>
    <w:rsid w:val="06C50064"/>
    <w:rsid w:val="06CB0C6B"/>
    <w:rsid w:val="06CD5F42"/>
    <w:rsid w:val="06D104E8"/>
    <w:rsid w:val="06D24771"/>
    <w:rsid w:val="06D626BD"/>
    <w:rsid w:val="06FD2173"/>
    <w:rsid w:val="070263EC"/>
    <w:rsid w:val="070265EF"/>
    <w:rsid w:val="07086832"/>
    <w:rsid w:val="07313446"/>
    <w:rsid w:val="073D1632"/>
    <w:rsid w:val="07457F2F"/>
    <w:rsid w:val="07465B85"/>
    <w:rsid w:val="07644DF6"/>
    <w:rsid w:val="07656C0E"/>
    <w:rsid w:val="07663B0C"/>
    <w:rsid w:val="076765E4"/>
    <w:rsid w:val="076E73F6"/>
    <w:rsid w:val="076F0FF5"/>
    <w:rsid w:val="07700142"/>
    <w:rsid w:val="07735DE3"/>
    <w:rsid w:val="07837833"/>
    <w:rsid w:val="078A2B93"/>
    <w:rsid w:val="079039B5"/>
    <w:rsid w:val="079054EC"/>
    <w:rsid w:val="079473F0"/>
    <w:rsid w:val="07961FBF"/>
    <w:rsid w:val="079D21B1"/>
    <w:rsid w:val="079F7673"/>
    <w:rsid w:val="07A951FC"/>
    <w:rsid w:val="07B83D8D"/>
    <w:rsid w:val="07BB7D8D"/>
    <w:rsid w:val="07BC2BB5"/>
    <w:rsid w:val="07C077F2"/>
    <w:rsid w:val="07C44C77"/>
    <w:rsid w:val="07C90E92"/>
    <w:rsid w:val="07D70799"/>
    <w:rsid w:val="07DB5537"/>
    <w:rsid w:val="07DD0BD3"/>
    <w:rsid w:val="07E227F9"/>
    <w:rsid w:val="07E3391D"/>
    <w:rsid w:val="07F247A2"/>
    <w:rsid w:val="07F3763F"/>
    <w:rsid w:val="07F74126"/>
    <w:rsid w:val="07F91FC3"/>
    <w:rsid w:val="07FE1CA4"/>
    <w:rsid w:val="08150BBB"/>
    <w:rsid w:val="0818786D"/>
    <w:rsid w:val="08190451"/>
    <w:rsid w:val="081A2BDD"/>
    <w:rsid w:val="082D340E"/>
    <w:rsid w:val="08315F3E"/>
    <w:rsid w:val="0837062F"/>
    <w:rsid w:val="083C5E62"/>
    <w:rsid w:val="083E2E20"/>
    <w:rsid w:val="083F0B6F"/>
    <w:rsid w:val="083F59A0"/>
    <w:rsid w:val="0840732E"/>
    <w:rsid w:val="08425301"/>
    <w:rsid w:val="0844728C"/>
    <w:rsid w:val="084B6C81"/>
    <w:rsid w:val="084F40CE"/>
    <w:rsid w:val="08587564"/>
    <w:rsid w:val="086C5B87"/>
    <w:rsid w:val="087D5321"/>
    <w:rsid w:val="08865CAF"/>
    <w:rsid w:val="089C541C"/>
    <w:rsid w:val="08A059ED"/>
    <w:rsid w:val="08A12D8B"/>
    <w:rsid w:val="08A1519A"/>
    <w:rsid w:val="08A30ADD"/>
    <w:rsid w:val="08A75C2E"/>
    <w:rsid w:val="08AD7352"/>
    <w:rsid w:val="08B10C46"/>
    <w:rsid w:val="08CF26D9"/>
    <w:rsid w:val="08CF5DD6"/>
    <w:rsid w:val="08D649BB"/>
    <w:rsid w:val="08DF0DF4"/>
    <w:rsid w:val="08E14ED5"/>
    <w:rsid w:val="08EC080A"/>
    <w:rsid w:val="08EF3AF5"/>
    <w:rsid w:val="08F65922"/>
    <w:rsid w:val="08F65A1B"/>
    <w:rsid w:val="08FC454D"/>
    <w:rsid w:val="090E43AD"/>
    <w:rsid w:val="090F7698"/>
    <w:rsid w:val="091311F9"/>
    <w:rsid w:val="092267A1"/>
    <w:rsid w:val="093352C8"/>
    <w:rsid w:val="09472FE5"/>
    <w:rsid w:val="094A3425"/>
    <w:rsid w:val="094B3478"/>
    <w:rsid w:val="09507343"/>
    <w:rsid w:val="09521F45"/>
    <w:rsid w:val="09712EB3"/>
    <w:rsid w:val="097979DC"/>
    <w:rsid w:val="098860D1"/>
    <w:rsid w:val="098C6F4D"/>
    <w:rsid w:val="09973371"/>
    <w:rsid w:val="09A04D3F"/>
    <w:rsid w:val="09A63558"/>
    <w:rsid w:val="09A72A18"/>
    <w:rsid w:val="09C95166"/>
    <w:rsid w:val="09CB1DC7"/>
    <w:rsid w:val="09DE297E"/>
    <w:rsid w:val="09F01539"/>
    <w:rsid w:val="0A057456"/>
    <w:rsid w:val="0A1227F9"/>
    <w:rsid w:val="0A1433E8"/>
    <w:rsid w:val="0A1F043C"/>
    <w:rsid w:val="0A242606"/>
    <w:rsid w:val="0A251C3F"/>
    <w:rsid w:val="0A2C2309"/>
    <w:rsid w:val="0A326751"/>
    <w:rsid w:val="0A340D57"/>
    <w:rsid w:val="0A3929BF"/>
    <w:rsid w:val="0A5D20F1"/>
    <w:rsid w:val="0A5E54BB"/>
    <w:rsid w:val="0A695F75"/>
    <w:rsid w:val="0A7F554D"/>
    <w:rsid w:val="0AA55846"/>
    <w:rsid w:val="0AAB733F"/>
    <w:rsid w:val="0ABA06F0"/>
    <w:rsid w:val="0ABE7BB8"/>
    <w:rsid w:val="0AC42A22"/>
    <w:rsid w:val="0ACE52DC"/>
    <w:rsid w:val="0AD0057A"/>
    <w:rsid w:val="0AE27C3A"/>
    <w:rsid w:val="0B047716"/>
    <w:rsid w:val="0B0D4D27"/>
    <w:rsid w:val="0B0E7577"/>
    <w:rsid w:val="0B1105A4"/>
    <w:rsid w:val="0B261605"/>
    <w:rsid w:val="0B3D6687"/>
    <w:rsid w:val="0B4E0ED0"/>
    <w:rsid w:val="0B711688"/>
    <w:rsid w:val="0B761633"/>
    <w:rsid w:val="0B78261E"/>
    <w:rsid w:val="0B7D3E3B"/>
    <w:rsid w:val="0B9C6FAC"/>
    <w:rsid w:val="0BA00657"/>
    <w:rsid w:val="0BAE3EB4"/>
    <w:rsid w:val="0BC74117"/>
    <w:rsid w:val="0BCB58F1"/>
    <w:rsid w:val="0BCF4FC3"/>
    <w:rsid w:val="0BD74D8F"/>
    <w:rsid w:val="0BDC44F0"/>
    <w:rsid w:val="0BE80418"/>
    <w:rsid w:val="0BF52A54"/>
    <w:rsid w:val="0BFC77DA"/>
    <w:rsid w:val="0BFE7534"/>
    <w:rsid w:val="0BFF068D"/>
    <w:rsid w:val="0C041A0E"/>
    <w:rsid w:val="0C0462D1"/>
    <w:rsid w:val="0C0F332D"/>
    <w:rsid w:val="0C117D66"/>
    <w:rsid w:val="0C187D62"/>
    <w:rsid w:val="0C1C16ED"/>
    <w:rsid w:val="0C300595"/>
    <w:rsid w:val="0C315A08"/>
    <w:rsid w:val="0C3E1571"/>
    <w:rsid w:val="0C47183B"/>
    <w:rsid w:val="0C55338F"/>
    <w:rsid w:val="0C581814"/>
    <w:rsid w:val="0C5E7113"/>
    <w:rsid w:val="0C630806"/>
    <w:rsid w:val="0C7E6BBF"/>
    <w:rsid w:val="0C865FB7"/>
    <w:rsid w:val="0C950CBF"/>
    <w:rsid w:val="0C9F7471"/>
    <w:rsid w:val="0CAA3CFE"/>
    <w:rsid w:val="0CB30221"/>
    <w:rsid w:val="0CB65569"/>
    <w:rsid w:val="0CBB75F6"/>
    <w:rsid w:val="0CBD7078"/>
    <w:rsid w:val="0CC13514"/>
    <w:rsid w:val="0CD957AA"/>
    <w:rsid w:val="0CEA4634"/>
    <w:rsid w:val="0CEE1332"/>
    <w:rsid w:val="0CF175F3"/>
    <w:rsid w:val="0CF3195D"/>
    <w:rsid w:val="0D11788B"/>
    <w:rsid w:val="0D146850"/>
    <w:rsid w:val="0D1727FB"/>
    <w:rsid w:val="0D190D03"/>
    <w:rsid w:val="0D1950F7"/>
    <w:rsid w:val="0D1C716E"/>
    <w:rsid w:val="0D2C6DB5"/>
    <w:rsid w:val="0D312381"/>
    <w:rsid w:val="0D3825BE"/>
    <w:rsid w:val="0D5D462A"/>
    <w:rsid w:val="0D652B72"/>
    <w:rsid w:val="0D6D02D2"/>
    <w:rsid w:val="0D6E5110"/>
    <w:rsid w:val="0D6E6D10"/>
    <w:rsid w:val="0D704C8F"/>
    <w:rsid w:val="0D7466F5"/>
    <w:rsid w:val="0D782183"/>
    <w:rsid w:val="0D7C190F"/>
    <w:rsid w:val="0D85738D"/>
    <w:rsid w:val="0D8D594E"/>
    <w:rsid w:val="0D8F5055"/>
    <w:rsid w:val="0D9B564C"/>
    <w:rsid w:val="0DA05989"/>
    <w:rsid w:val="0DA97E34"/>
    <w:rsid w:val="0DB14EC8"/>
    <w:rsid w:val="0DB6344F"/>
    <w:rsid w:val="0DB95D9A"/>
    <w:rsid w:val="0DBA499B"/>
    <w:rsid w:val="0DD14348"/>
    <w:rsid w:val="0DD83E1B"/>
    <w:rsid w:val="0DED2D4D"/>
    <w:rsid w:val="0DF144F2"/>
    <w:rsid w:val="0DF153A1"/>
    <w:rsid w:val="0DF363EA"/>
    <w:rsid w:val="0DF501D1"/>
    <w:rsid w:val="0DF725ED"/>
    <w:rsid w:val="0E02670A"/>
    <w:rsid w:val="0E050509"/>
    <w:rsid w:val="0E0840DF"/>
    <w:rsid w:val="0E0D21D0"/>
    <w:rsid w:val="0E154272"/>
    <w:rsid w:val="0E19514C"/>
    <w:rsid w:val="0E1A508A"/>
    <w:rsid w:val="0E1F3922"/>
    <w:rsid w:val="0E1F6EA5"/>
    <w:rsid w:val="0E21445D"/>
    <w:rsid w:val="0E23610B"/>
    <w:rsid w:val="0E3E5814"/>
    <w:rsid w:val="0E487752"/>
    <w:rsid w:val="0E514607"/>
    <w:rsid w:val="0E595800"/>
    <w:rsid w:val="0E640EEC"/>
    <w:rsid w:val="0E646C4C"/>
    <w:rsid w:val="0E655187"/>
    <w:rsid w:val="0E716CB0"/>
    <w:rsid w:val="0E7661DD"/>
    <w:rsid w:val="0E792BCB"/>
    <w:rsid w:val="0E7A2149"/>
    <w:rsid w:val="0E817C0D"/>
    <w:rsid w:val="0EA13C56"/>
    <w:rsid w:val="0EAA7CFD"/>
    <w:rsid w:val="0EAE2563"/>
    <w:rsid w:val="0EAE3E2D"/>
    <w:rsid w:val="0EB3137D"/>
    <w:rsid w:val="0EB318DE"/>
    <w:rsid w:val="0EC23165"/>
    <w:rsid w:val="0EC4122E"/>
    <w:rsid w:val="0ECB3E7A"/>
    <w:rsid w:val="0ED608FC"/>
    <w:rsid w:val="0ED8044D"/>
    <w:rsid w:val="0ED81E6C"/>
    <w:rsid w:val="0ED96555"/>
    <w:rsid w:val="0EDC64AF"/>
    <w:rsid w:val="0EE373BE"/>
    <w:rsid w:val="0EE67E9D"/>
    <w:rsid w:val="0EFC31D5"/>
    <w:rsid w:val="0F0578F0"/>
    <w:rsid w:val="0F156B37"/>
    <w:rsid w:val="0F1A25AC"/>
    <w:rsid w:val="0F3149D0"/>
    <w:rsid w:val="0F3379C5"/>
    <w:rsid w:val="0F446DA2"/>
    <w:rsid w:val="0F663202"/>
    <w:rsid w:val="0F701348"/>
    <w:rsid w:val="0F753717"/>
    <w:rsid w:val="0F7859C0"/>
    <w:rsid w:val="0F7B0F67"/>
    <w:rsid w:val="0F7B41CA"/>
    <w:rsid w:val="0F8B0523"/>
    <w:rsid w:val="0F8B64A8"/>
    <w:rsid w:val="0F8B6A7D"/>
    <w:rsid w:val="0FA51830"/>
    <w:rsid w:val="0FBA15CB"/>
    <w:rsid w:val="0FC51A02"/>
    <w:rsid w:val="0FC6018D"/>
    <w:rsid w:val="0FCD3797"/>
    <w:rsid w:val="0FCE732A"/>
    <w:rsid w:val="0FD53CC0"/>
    <w:rsid w:val="0FF06333"/>
    <w:rsid w:val="0FF7745B"/>
    <w:rsid w:val="0FF960E9"/>
    <w:rsid w:val="0FFB0FDB"/>
    <w:rsid w:val="0FFE7C12"/>
    <w:rsid w:val="100068DB"/>
    <w:rsid w:val="101236D8"/>
    <w:rsid w:val="10126E1C"/>
    <w:rsid w:val="101A1193"/>
    <w:rsid w:val="101E7B10"/>
    <w:rsid w:val="10241F33"/>
    <w:rsid w:val="102A4A5B"/>
    <w:rsid w:val="102E4206"/>
    <w:rsid w:val="10320EE0"/>
    <w:rsid w:val="103379B0"/>
    <w:rsid w:val="103447BE"/>
    <w:rsid w:val="1034782C"/>
    <w:rsid w:val="10351C51"/>
    <w:rsid w:val="10440AE6"/>
    <w:rsid w:val="104A10B2"/>
    <w:rsid w:val="104B28C2"/>
    <w:rsid w:val="10532C49"/>
    <w:rsid w:val="10611403"/>
    <w:rsid w:val="106610B4"/>
    <w:rsid w:val="106A4DA6"/>
    <w:rsid w:val="106F7A8C"/>
    <w:rsid w:val="107113A6"/>
    <w:rsid w:val="107412B4"/>
    <w:rsid w:val="107639F8"/>
    <w:rsid w:val="10774D06"/>
    <w:rsid w:val="10797D1C"/>
    <w:rsid w:val="1091145E"/>
    <w:rsid w:val="10A250B8"/>
    <w:rsid w:val="10A512A0"/>
    <w:rsid w:val="10AE0EDE"/>
    <w:rsid w:val="10B167FB"/>
    <w:rsid w:val="10B4052B"/>
    <w:rsid w:val="10B76FB0"/>
    <w:rsid w:val="10BD426F"/>
    <w:rsid w:val="10C34777"/>
    <w:rsid w:val="10C36DE5"/>
    <w:rsid w:val="10D3047E"/>
    <w:rsid w:val="10D841BB"/>
    <w:rsid w:val="10DA1C55"/>
    <w:rsid w:val="10F84FB6"/>
    <w:rsid w:val="10FE148A"/>
    <w:rsid w:val="110932AA"/>
    <w:rsid w:val="110C189E"/>
    <w:rsid w:val="110C723D"/>
    <w:rsid w:val="110D45FD"/>
    <w:rsid w:val="11122F2D"/>
    <w:rsid w:val="11181CFA"/>
    <w:rsid w:val="11264AF9"/>
    <w:rsid w:val="113127C1"/>
    <w:rsid w:val="11345BB0"/>
    <w:rsid w:val="11432A06"/>
    <w:rsid w:val="11475E35"/>
    <w:rsid w:val="114F16D2"/>
    <w:rsid w:val="114F30A9"/>
    <w:rsid w:val="11683084"/>
    <w:rsid w:val="11712BC3"/>
    <w:rsid w:val="11730FF1"/>
    <w:rsid w:val="117616E4"/>
    <w:rsid w:val="1182106E"/>
    <w:rsid w:val="1186134B"/>
    <w:rsid w:val="118A2800"/>
    <w:rsid w:val="11B53347"/>
    <w:rsid w:val="11CD595B"/>
    <w:rsid w:val="11CE6176"/>
    <w:rsid w:val="11D8315E"/>
    <w:rsid w:val="11E04795"/>
    <w:rsid w:val="11E170B3"/>
    <w:rsid w:val="11EA20F9"/>
    <w:rsid w:val="11FD7A77"/>
    <w:rsid w:val="11FE4208"/>
    <w:rsid w:val="11FE4DF6"/>
    <w:rsid w:val="11FE60F5"/>
    <w:rsid w:val="12166DD4"/>
    <w:rsid w:val="12254FD7"/>
    <w:rsid w:val="122772E1"/>
    <w:rsid w:val="1234470C"/>
    <w:rsid w:val="123A6DD8"/>
    <w:rsid w:val="123D7968"/>
    <w:rsid w:val="124C7EBD"/>
    <w:rsid w:val="1256078B"/>
    <w:rsid w:val="125663B7"/>
    <w:rsid w:val="12567FC6"/>
    <w:rsid w:val="125D1820"/>
    <w:rsid w:val="126A4519"/>
    <w:rsid w:val="12724B80"/>
    <w:rsid w:val="12733898"/>
    <w:rsid w:val="127A6800"/>
    <w:rsid w:val="127E41D7"/>
    <w:rsid w:val="128B2AB4"/>
    <w:rsid w:val="129277BA"/>
    <w:rsid w:val="12AA3A3A"/>
    <w:rsid w:val="12AF45B4"/>
    <w:rsid w:val="12B05001"/>
    <w:rsid w:val="12B1542D"/>
    <w:rsid w:val="12B86AB5"/>
    <w:rsid w:val="12C04DC8"/>
    <w:rsid w:val="12C527F8"/>
    <w:rsid w:val="12C67CAA"/>
    <w:rsid w:val="12C903E1"/>
    <w:rsid w:val="12DC6F05"/>
    <w:rsid w:val="12E26A09"/>
    <w:rsid w:val="12EB290C"/>
    <w:rsid w:val="12F667CD"/>
    <w:rsid w:val="12FD367F"/>
    <w:rsid w:val="12FD3C15"/>
    <w:rsid w:val="13055E8B"/>
    <w:rsid w:val="131439C5"/>
    <w:rsid w:val="13167DBD"/>
    <w:rsid w:val="131A776B"/>
    <w:rsid w:val="131C4BE9"/>
    <w:rsid w:val="131C5B5B"/>
    <w:rsid w:val="131F06D9"/>
    <w:rsid w:val="13214CF1"/>
    <w:rsid w:val="13251A5C"/>
    <w:rsid w:val="132C1BD4"/>
    <w:rsid w:val="134D0C34"/>
    <w:rsid w:val="134E4423"/>
    <w:rsid w:val="13562D13"/>
    <w:rsid w:val="1359437E"/>
    <w:rsid w:val="1369663C"/>
    <w:rsid w:val="136B195A"/>
    <w:rsid w:val="137143D8"/>
    <w:rsid w:val="13785DF8"/>
    <w:rsid w:val="137C5854"/>
    <w:rsid w:val="137E02B6"/>
    <w:rsid w:val="138704DF"/>
    <w:rsid w:val="13902FDD"/>
    <w:rsid w:val="13926ADA"/>
    <w:rsid w:val="13AD64C6"/>
    <w:rsid w:val="13B52753"/>
    <w:rsid w:val="13D13798"/>
    <w:rsid w:val="13D54736"/>
    <w:rsid w:val="13E70E55"/>
    <w:rsid w:val="13F17D74"/>
    <w:rsid w:val="13F23119"/>
    <w:rsid w:val="13F520E8"/>
    <w:rsid w:val="13F93156"/>
    <w:rsid w:val="140322BC"/>
    <w:rsid w:val="14133404"/>
    <w:rsid w:val="141662D5"/>
    <w:rsid w:val="14173183"/>
    <w:rsid w:val="142600C5"/>
    <w:rsid w:val="142D6E3A"/>
    <w:rsid w:val="14341BF9"/>
    <w:rsid w:val="143760E2"/>
    <w:rsid w:val="143C4416"/>
    <w:rsid w:val="144C208D"/>
    <w:rsid w:val="144F0B3A"/>
    <w:rsid w:val="14526B1D"/>
    <w:rsid w:val="145E5731"/>
    <w:rsid w:val="14672BDA"/>
    <w:rsid w:val="14711409"/>
    <w:rsid w:val="147B3397"/>
    <w:rsid w:val="1481172E"/>
    <w:rsid w:val="148422F7"/>
    <w:rsid w:val="148D1C78"/>
    <w:rsid w:val="14921624"/>
    <w:rsid w:val="14A274B1"/>
    <w:rsid w:val="14AA358A"/>
    <w:rsid w:val="14B61746"/>
    <w:rsid w:val="14B6345C"/>
    <w:rsid w:val="14D577BC"/>
    <w:rsid w:val="14F17C95"/>
    <w:rsid w:val="14F21BB5"/>
    <w:rsid w:val="15012165"/>
    <w:rsid w:val="15057E33"/>
    <w:rsid w:val="15064C7B"/>
    <w:rsid w:val="150814D5"/>
    <w:rsid w:val="15125F0F"/>
    <w:rsid w:val="1514212E"/>
    <w:rsid w:val="152862B7"/>
    <w:rsid w:val="153932B2"/>
    <w:rsid w:val="154C60B5"/>
    <w:rsid w:val="154F724C"/>
    <w:rsid w:val="155B43D0"/>
    <w:rsid w:val="155E63CC"/>
    <w:rsid w:val="15612071"/>
    <w:rsid w:val="156F2065"/>
    <w:rsid w:val="157155C2"/>
    <w:rsid w:val="15723159"/>
    <w:rsid w:val="158234C3"/>
    <w:rsid w:val="158E4A3D"/>
    <w:rsid w:val="1591795E"/>
    <w:rsid w:val="159806B6"/>
    <w:rsid w:val="159C15B9"/>
    <w:rsid w:val="15A14E9D"/>
    <w:rsid w:val="15A35618"/>
    <w:rsid w:val="15B27B58"/>
    <w:rsid w:val="15BA6D1B"/>
    <w:rsid w:val="15BD1CB8"/>
    <w:rsid w:val="15C2442B"/>
    <w:rsid w:val="15C2698A"/>
    <w:rsid w:val="15CF7B5F"/>
    <w:rsid w:val="15D660B5"/>
    <w:rsid w:val="15DE16FF"/>
    <w:rsid w:val="15E97D8B"/>
    <w:rsid w:val="15F30912"/>
    <w:rsid w:val="15F47171"/>
    <w:rsid w:val="15F62412"/>
    <w:rsid w:val="15F7796F"/>
    <w:rsid w:val="15FC3BF1"/>
    <w:rsid w:val="15FF2640"/>
    <w:rsid w:val="15FF5EF9"/>
    <w:rsid w:val="1602232A"/>
    <w:rsid w:val="1607316E"/>
    <w:rsid w:val="1608100D"/>
    <w:rsid w:val="160C6AAA"/>
    <w:rsid w:val="16136961"/>
    <w:rsid w:val="16155B10"/>
    <w:rsid w:val="16157657"/>
    <w:rsid w:val="161A1284"/>
    <w:rsid w:val="162146AC"/>
    <w:rsid w:val="16273BB0"/>
    <w:rsid w:val="16273FB8"/>
    <w:rsid w:val="16281E46"/>
    <w:rsid w:val="1640665E"/>
    <w:rsid w:val="165607D3"/>
    <w:rsid w:val="165E78B2"/>
    <w:rsid w:val="16645125"/>
    <w:rsid w:val="166B1337"/>
    <w:rsid w:val="167D5D65"/>
    <w:rsid w:val="16802614"/>
    <w:rsid w:val="16824DF7"/>
    <w:rsid w:val="168C4FF2"/>
    <w:rsid w:val="168D1235"/>
    <w:rsid w:val="16A5388D"/>
    <w:rsid w:val="16AB2778"/>
    <w:rsid w:val="16B82AD2"/>
    <w:rsid w:val="16BE39E9"/>
    <w:rsid w:val="16C42ADD"/>
    <w:rsid w:val="16CA31CF"/>
    <w:rsid w:val="16E01545"/>
    <w:rsid w:val="16F97BDE"/>
    <w:rsid w:val="17010D6F"/>
    <w:rsid w:val="17054D2B"/>
    <w:rsid w:val="170E038E"/>
    <w:rsid w:val="17110BD6"/>
    <w:rsid w:val="17143A90"/>
    <w:rsid w:val="17167592"/>
    <w:rsid w:val="1718668E"/>
    <w:rsid w:val="172130EF"/>
    <w:rsid w:val="173710F4"/>
    <w:rsid w:val="1739698C"/>
    <w:rsid w:val="174539AC"/>
    <w:rsid w:val="174A435B"/>
    <w:rsid w:val="174A616B"/>
    <w:rsid w:val="17705825"/>
    <w:rsid w:val="177B1C2D"/>
    <w:rsid w:val="177B3BA5"/>
    <w:rsid w:val="17995B87"/>
    <w:rsid w:val="179C7379"/>
    <w:rsid w:val="179D4931"/>
    <w:rsid w:val="17A47D9B"/>
    <w:rsid w:val="17AA7DD5"/>
    <w:rsid w:val="17AC24B0"/>
    <w:rsid w:val="17B70D41"/>
    <w:rsid w:val="17C20E1B"/>
    <w:rsid w:val="17CC145D"/>
    <w:rsid w:val="17CC643A"/>
    <w:rsid w:val="17CE4992"/>
    <w:rsid w:val="17D80A06"/>
    <w:rsid w:val="17F322B2"/>
    <w:rsid w:val="17F742B6"/>
    <w:rsid w:val="17FB62B0"/>
    <w:rsid w:val="18062279"/>
    <w:rsid w:val="180B67D5"/>
    <w:rsid w:val="18136E70"/>
    <w:rsid w:val="18175E2B"/>
    <w:rsid w:val="181C5228"/>
    <w:rsid w:val="18226EDE"/>
    <w:rsid w:val="18343729"/>
    <w:rsid w:val="18344AFE"/>
    <w:rsid w:val="18534C5C"/>
    <w:rsid w:val="185433BD"/>
    <w:rsid w:val="1865608A"/>
    <w:rsid w:val="186A4295"/>
    <w:rsid w:val="186E02A8"/>
    <w:rsid w:val="186F4FB5"/>
    <w:rsid w:val="189D247A"/>
    <w:rsid w:val="18A76E6D"/>
    <w:rsid w:val="18A77ED3"/>
    <w:rsid w:val="18AB1068"/>
    <w:rsid w:val="18B8291A"/>
    <w:rsid w:val="18BA5878"/>
    <w:rsid w:val="18C03451"/>
    <w:rsid w:val="18C343A0"/>
    <w:rsid w:val="18C51BF0"/>
    <w:rsid w:val="18C563DC"/>
    <w:rsid w:val="18C83151"/>
    <w:rsid w:val="18C968A6"/>
    <w:rsid w:val="18CE48B6"/>
    <w:rsid w:val="18F74F43"/>
    <w:rsid w:val="19092B96"/>
    <w:rsid w:val="19094C53"/>
    <w:rsid w:val="190B519C"/>
    <w:rsid w:val="19101FC3"/>
    <w:rsid w:val="19167D8A"/>
    <w:rsid w:val="192D164C"/>
    <w:rsid w:val="19433D41"/>
    <w:rsid w:val="1950570D"/>
    <w:rsid w:val="19551BB7"/>
    <w:rsid w:val="19604CBC"/>
    <w:rsid w:val="196425B7"/>
    <w:rsid w:val="19685F92"/>
    <w:rsid w:val="19715351"/>
    <w:rsid w:val="19921804"/>
    <w:rsid w:val="199E76BA"/>
    <w:rsid w:val="19B476A3"/>
    <w:rsid w:val="19BC6BA0"/>
    <w:rsid w:val="19C41149"/>
    <w:rsid w:val="19C51754"/>
    <w:rsid w:val="19C71E55"/>
    <w:rsid w:val="19CF29C7"/>
    <w:rsid w:val="19D43920"/>
    <w:rsid w:val="19D94A15"/>
    <w:rsid w:val="19DC27FE"/>
    <w:rsid w:val="19DF4D9E"/>
    <w:rsid w:val="19E607BA"/>
    <w:rsid w:val="19E863DB"/>
    <w:rsid w:val="19EA191E"/>
    <w:rsid w:val="19EB7243"/>
    <w:rsid w:val="19EC7D83"/>
    <w:rsid w:val="19F26D29"/>
    <w:rsid w:val="1A026AA3"/>
    <w:rsid w:val="1A032FF5"/>
    <w:rsid w:val="1A096BF2"/>
    <w:rsid w:val="1A100D82"/>
    <w:rsid w:val="1A110726"/>
    <w:rsid w:val="1A11647C"/>
    <w:rsid w:val="1A19214D"/>
    <w:rsid w:val="1A2C714E"/>
    <w:rsid w:val="1A2E7033"/>
    <w:rsid w:val="1A2F497E"/>
    <w:rsid w:val="1A4F7538"/>
    <w:rsid w:val="1A573A96"/>
    <w:rsid w:val="1A5949AF"/>
    <w:rsid w:val="1A5F0684"/>
    <w:rsid w:val="1A655C8F"/>
    <w:rsid w:val="1A660805"/>
    <w:rsid w:val="1A671DCB"/>
    <w:rsid w:val="1A694CA0"/>
    <w:rsid w:val="1A6C55AA"/>
    <w:rsid w:val="1A711815"/>
    <w:rsid w:val="1A7F4318"/>
    <w:rsid w:val="1A8650BB"/>
    <w:rsid w:val="1A880662"/>
    <w:rsid w:val="1A9045CA"/>
    <w:rsid w:val="1A916901"/>
    <w:rsid w:val="1AA7641A"/>
    <w:rsid w:val="1AB070EF"/>
    <w:rsid w:val="1AB61721"/>
    <w:rsid w:val="1AB75473"/>
    <w:rsid w:val="1AB932AA"/>
    <w:rsid w:val="1AC63C1B"/>
    <w:rsid w:val="1AC84A12"/>
    <w:rsid w:val="1ACA3E51"/>
    <w:rsid w:val="1ADB6A7B"/>
    <w:rsid w:val="1ADF7266"/>
    <w:rsid w:val="1AEB3359"/>
    <w:rsid w:val="1AEB451C"/>
    <w:rsid w:val="1AFB752A"/>
    <w:rsid w:val="1B020921"/>
    <w:rsid w:val="1B037A18"/>
    <w:rsid w:val="1B1511C2"/>
    <w:rsid w:val="1B1E3089"/>
    <w:rsid w:val="1B2A1336"/>
    <w:rsid w:val="1B3B20FA"/>
    <w:rsid w:val="1B3C2D73"/>
    <w:rsid w:val="1B45401A"/>
    <w:rsid w:val="1B5A43F9"/>
    <w:rsid w:val="1B63544D"/>
    <w:rsid w:val="1B695370"/>
    <w:rsid w:val="1B781A26"/>
    <w:rsid w:val="1B7975E3"/>
    <w:rsid w:val="1B84385B"/>
    <w:rsid w:val="1B8A641C"/>
    <w:rsid w:val="1B9A50B4"/>
    <w:rsid w:val="1B9B1E83"/>
    <w:rsid w:val="1B9D5E8A"/>
    <w:rsid w:val="1BA54D43"/>
    <w:rsid w:val="1BA8258E"/>
    <w:rsid w:val="1BAC0A69"/>
    <w:rsid w:val="1BB077E1"/>
    <w:rsid w:val="1BB5108C"/>
    <w:rsid w:val="1BBA6D0F"/>
    <w:rsid w:val="1BC153DF"/>
    <w:rsid w:val="1BC34EEB"/>
    <w:rsid w:val="1BCD45EC"/>
    <w:rsid w:val="1BCF5BAB"/>
    <w:rsid w:val="1BD12B27"/>
    <w:rsid w:val="1BD462BD"/>
    <w:rsid w:val="1BD57ABE"/>
    <w:rsid w:val="1BD828EB"/>
    <w:rsid w:val="1BDB1668"/>
    <w:rsid w:val="1BEA70D1"/>
    <w:rsid w:val="1C1D4108"/>
    <w:rsid w:val="1C230F93"/>
    <w:rsid w:val="1C337BDA"/>
    <w:rsid w:val="1C363BF9"/>
    <w:rsid w:val="1C3976C9"/>
    <w:rsid w:val="1C432B06"/>
    <w:rsid w:val="1C5D6350"/>
    <w:rsid w:val="1C8346C9"/>
    <w:rsid w:val="1CA00EB3"/>
    <w:rsid w:val="1CA45BB8"/>
    <w:rsid w:val="1CB005D7"/>
    <w:rsid w:val="1CB313B8"/>
    <w:rsid w:val="1CB42B22"/>
    <w:rsid w:val="1CBB5DE6"/>
    <w:rsid w:val="1CBD64BB"/>
    <w:rsid w:val="1CBE7207"/>
    <w:rsid w:val="1CBF1566"/>
    <w:rsid w:val="1CBF176F"/>
    <w:rsid w:val="1CC370F6"/>
    <w:rsid w:val="1CCA793A"/>
    <w:rsid w:val="1CCD4946"/>
    <w:rsid w:val="1D0474C9"/>
    <w:rsid w:val="1D0D368B"/>
    <w:rsid w:val="1D11225E"/>
    <w:rsid w:val="1D173AB6"/>
    <w:rsid w:val="1D187EBB"/>
    <w:rsid w:val="1D19577C"/>
    <w:rsid w:val="1D1F358B"/>
    <w:rsid w:val="1D28760F"/>
    <w:rsid w:val="1D37298A"/>
    <w:rsid w:val="1D3C565D"/>
    <w:rsid w:val="1D3F573B"/>
    <w:rsid w:val="1D57266A"/>
    <w:rsid w:val="1D61611F"/>
    <w:rsid w:val="1D71367F"/>
    <w:rsid w:val="1D72312A"/>
    <w:rsid w:val="1D7C08D5"/>
    <w:rsid w:val="1D8173E6"/>
    <w:rsid w:val="1D8B5A63"/>
    <w:rsid w:val="1D8D30F6"/>
    <w:rsid w:val="1DA00582"/>
    <w:rsid w:val="1DBE0159"/>
    <w:rsid w:val="1DBE389C"/>
    <w:rsid w:val="1DBF15E9"/>
    <w:rsid w:val="1DC128C3"/>
    <w:rsid w:val="1DC566AB"/>
    <w:rsid w:val="1DCA36C3"/>
    <w:rsid w:val="1DCB0AD7"/>
    <w:rsid w:val="1DCB59E5"/>
    <w:rsid w:val="1DCC1E45"/>
    <w:rsid w:val="1DCE4D3E"/>
    <w:rsid w:val="1DD639FE"/>
    <w:rsid w:val="1DD93F7D"/>
    <w:rsid w:val="1DDA4E2A"/>
    <w:rsid w:val="1DEF256F"/>
    <w:rsid w:val="1DF60916"/>
    <w:rsid w:val="1DFF7B24"/>
    <w:rsid w:val="1E0521CC"/>
    <w:rsid w:val="1E0B798D"/>
    <w:rsid w:val="1E196DF7"/>
    <w:rsid w:val="1E1C027A"/>
    <w:rsid w:val="1E1D31C7"/>
    <w:rsid w:val="1E1E23EB"/>
    <w:rsid w:val="1E237B7C"/>
    <w:rsid w:val="1E252A2D"/>
    <w:rsid w:val="1E2830DF"/>
    <w:rsid w:val="1E2A28C5"/>
    <w:rsid w:val="1E335B20"/>
    <w:rsid w:val="1E37476D"/>
    <w:rsid w:val="1E3C6144"/>
    <w:rsid w:val="1E5209CD"/>
    <w:rsid w:val="1E572FC2"/>
    <w:rsid w:val="1E6C7D81"/>
    <w:rsid w:val="1E782B86"/>
    <w:rsid w:val="1E7B03CA"/>
    <w:rsid w:val="1E7E7DA4"/>
    <w:rsid w:val="1E896DBF"/>
    <w:rsid w:val="1E9A42D8"/>
    <w:rsid w:val="1E9C6E65"/>
    <w:rsid w:val="1E9E1540"/>
    <w:rsid w:val="1EBD4274"/>
    <w:rsid w:val="1EC549D8"/>
    <w:rsid w:val="1EC9261F"/>
    <w:rsid w:val="1ED84D1E"/>
    <w:rsid w:val="1EE240F8"/>
    <w:rsid w:val="1EE350AA"/>
    <w:rsid w:val="1EF83B99"/>
    <w:rsid w:val="1EF974BE"/>
    <w:rsid w:val="1EFB417F"/>
    <w:rsid w:val="1F0D0574"/>
    <w:rsid w:val="1F107FE5"/>
    <w:rsid w:val="1F253AF5"/>
    <w:rsid w:val="1F2C42AB"/>
    <w:rsid w:val="1F37188E"/>
    <w:rsid w:val="1F435FC4"/>
    <w:rsid w:val="1F4E0A0A"/>
    <w:rsid w:val="1F502DA6"/>
    <w:rsid w:val="1F582975"/>
    <w:rsid w:val="1F7234C9"/>
    <w:rsid w:val="1F763CCA"/>
    <w:rsid w:val="1F832A21"/>
    <w:rsid w:val="1F942467"/>
    <w:rsid w:val="1F996E3C"/>
    <w:rsid w:val="1F9C39C9"/>
    <w:rsid w:val="1F9E4E4C"/>
    <w:rsid w:val="1FA64792"/>
    <w:rsid w:val="1FAB712A"/>
    <w:rsid w:val="1FAD4CF2"/>
    <w:rsid w:val="1FAF6F65"/>
    <w:rsid w:val="1FB23D2E"/>
    <w:rsid w:val="1FBB56F3"/>
    <w:rsid w:val="1FC03EF2"/>
    <w:rsid w:val="1FC74D1B"/>
    <w:rsid w:val="1FC87651"/>
    <w:rsid w:val="1FD04333"/>
    <w:rsid w:val="1FD06351"/>
    <w:rsid w:val="1FDA47B1"/>
    <w:rsid w:val="1FDB0869"/>
    <w:rsid w:val="1FDD0B9C"/>
    <w:rsid w:val="1FF61D25"/>
    <w:rsid w:val="1FFD3B6A"/>
    <w:rsid w:val="1FFF376B"/>
    <w:rsid w:val="20040E42"/>
    <w:rsid w:val="2016651B"/>
    <w:rsid w:val="20243E48"/>
    <w:rsid w:val="20364B27"/>
    <w:rsid w:val="20435182"/>
    <w:rsid w:val="204A1EC9"/>
    <w:rsid w:val="205966D6"/>
    <w:rsid w:val="206D37CE"/>
    <w:rsid w:val="20806EFA"/>
    <w:rsid w:val="20880B16"/>
    <w:rsid w:val="208A25A7"/>
    <w:rsid w:val="208D29D7"/>
    <w:rsid w:val="20923DFF"/>
    <w:rsid w:val="209F3948"/>
    <w:rsid w:val="20A51DE1"/>
    <w:rsid w:val="20A867B6"/>
    <w:rsid w:val="20B14C47"/>
    <w:rsid w:val="20B51C50"/>
    <w:rsid w:val="20B54822"/>
    <w:rsid w:val="20C637AC"/>
    <w:rsid w:val="20D20D15"/>
    <w:rsid w:val="20D65D43"/>
    <w:rsid w:val="2111134A"/>
    <w:rsid w:val="21114230"/>
    <w:rsid w:val="21134423"/>
    <w:rsid w:val="2119668E"/>
    <w:rsid w:val="211A20DA"/>
    <w:rsid w:val="212914DD"/>
    <w:rsid w:val="21300EE9"/>
    <w:rsid w:val="2134023C"/>
    <w:rsid w:val="214B24AF"/>
    <w:rsid w:val="215215F8"/>
    <w:rsid w:val="21554C66"/>
    <w:rsid w:val="216D11FA"/>
    <w:rsid w:val="21792903"/>
    <w:rsid w:val="217E18D6"/>
    <w:rsid w:val="217E4C9B"/>
    <w:rsid w:val="21880BE0"/>
    <w:rsid w:val="218D7400"/>
    <w:rsid w:val="21A85973"/>
    <w:rsid w:val="21AB7A6A"/>
    <w:rsid w:val="21B121C4"/>
    <w:rsid w:val="21C22593"/>
    <w:rsid w:val="21C771CB"/>
    <w:rsid w:val="21E706C5"/>
    <w:rsid w:val="21F15A2C"/>
    <w:rsid w:val="21F20612"/>
    <w:rsid w:val="21F651CB"/>
    <w:rsid w:val="21F95701"/>
    <w:rsid w:val="2219360C"/>
    <w:rsid w:val="221E5D8B"/>
    <w:rsid w:val="222F6CA1"/>
    <w:rsid w:val="223335C9"/>
    <w:rsid w:val="223571F1"/>
    <w:rsid w:val="224B4757"/>
    <w:rsid w:val="2255660D"/>
    <w:rsid w:val="225C4BA6"/>
    <w:rsid w:val="2269234C"/>
    <w:rsid w:val="2274086A"/>
    <w:rsid w:val="22747DDB"/>
    <w:rsid w:val="227849E0"/>
    <w:rsid w:val="22790D0A"/>
    <w:rsid w:val="22811271"/>
    <w:rsid w:val="22827B22"/>
    <w:rsid w:val="228C6AE9"/>
    <w:rsid w:val="228F3C3E"/>
    <w:rsid w:val="22B53180"/>
    <w:rsid w:val="22C01785"/>
    <w:rsid w:val="22D0325A"/>
    <w:rsid w:val="22EA6342"/>
    <w:rsid w:val="22F44EC0"/>
    <w:rsid w:val="22F9232A"/>
    <w:rsid w:val="23046040"/>
    <w:rsid w:val="230D2136"/>
    <w:rsid w:val="230E5988"/>
    <w:rsid w:val="23145AD8"/>
    <w:rsid w:val="231D25F8"/>
    <w:rsid w:val="232E2843"/>
    <w:rsid w:val="234A64B4"/>
    <w:rsid w:val="23533E3C"/>
    <w:rsid w:val="23555FBD"/>
    <w:rsid w:val="235614B8"/>
    <w:rsid w:val="2356164C"/>
    <w:rsid w:val="2363529A"/>
    <w:rsid w:val="236E4D82"/>
    <w:rsid w:val="23731E05"/>
    <w:rsid w:val="237E1085"/>
    <w:rsid w:val="2389578A"/>
    <w:rsid w:val="238E0CC2"/>
    <w:rsid w:val="23A3564F"/>
    <w:rsid w:val="23A7544E"/>
    <w:rsid w:val="23B40080"/>
    <w:rsid w:val="23B42D0A"/>
    <w:rsid w:val="23B4548E"/>
    <w:rsid w:val="23BA671E"/>
    <w:rsid w:val="23BF2648"/>
    <w:rsid w:val="23C96B56"/>
    <w:rsid w:val="23DF274B"/>
    <w:rsid w:val="23E438DC"/>
    <w:rsid w:val="23E670E0"/>
    <w:rsid w:val="23F14891"/>
    <w:rsid w:val="240A5ACF"/>
    <w:rsid w:val="2412624B"/>
    <w:rsid w:val="241D36C2"/>
    <w:rsid w:val="24342583"/>
    <w:rsid w:val="24371A2D"/>
    <w:rsid w:val="244A4B41"/>
    <w:rsid w:val="244C529B"/>
    <w:rsid w:val="24595EA9"/>
    <w:rsid w:val="245A3EC1"/>
    <w:rsid w:val="24792050"/>
    <w:rsid w:val="247E032C"/>
    <w:rsid w:val="248B6569"/>
    <w:rsid w:val="248C4A1E"/>
    <w:rsid w:val="248D763C"/>
    <w:rsid w:val="24A25054"/>
    <w:rsid w:val="24A5338B"/>
    <w:rsid w:val="24A770BC"/>
    <w:rsid w:val="24B14AB5"/>
    <w:rsid w:val="24CF35EE"/>
    <w:rsid w:val="24D3439F"/>
    <w:rsid w:val="24D36A17"/>
    <w:rsid w:val="24DC6A10"/>
    <w:rsid w:val="24E06BE8"/>
    <w:rsid w:val="24E65B93"/>
    <w:rsid w:val="24EC2FF7"/>
    <w:rsid w:val="25084A04"/>
    <w:rsid w:val="2508679D"/>
    <w:rsid w:val="25143F64"/>
    <w:rsid w:val="25170823"/>
    <w:rsid w:val="25184027"/>
    <w:rsid w:val="25210240"/>
    <w:rsid w:val="25247673"/>
    <w:rsid w:val="253950FB"/>
    <w:rsid w:val="253E6EC1"/>
    <w:rsid w:val="2540027E"/>
    <w:rsid w:val="254A6653"/>
    <w:rsid w:val="25555C08"/>
    <w:rsid w:val="255B001A"/>
    <w:rsid w:val="25610B65"/>
    <w:rsid w:val="25687BEB"/>
    <w:rsid w:val="257860F1"/>
    <w:rsid w:val="257A5F33"/>
    <w:rsid w:val="25826B54"/>
    <w:rsid w:val="258A778D"/>
    <w:rsid w:val="25953DB7"/>
    <w:rsid w:val="2597063F"/>
    <w:rsid w:val="259C3F56"/>
    <w:rsid w:val="25A13B8D"/>
    <w:rsid w:val="25A7174B"/>
    <w:rsid w:val="25AF0139"/>
    <w:rsid w:val="25B0480A"/>
    <w:rsid w:val="25B470C3"/>
    <w:rsid w:val="25DD355B"/>
    <w:rsid w:val="25DF7CA6"/>
    <w:rsid w:val="25E1598F"/>
    <w:rsid w:val="25E358D7"/>
    <w:rsid w:val="25F87333"/>
    <w:rsid w:val="25FA2627"/>
    <w:rsid w:val="25FD08B5"/>
    <w:rsid w:val="26256037"/>
    <w:rsid w:val="262F5DAB"/>
    <w:rsid w:val="263053A0"/>
    <w:rsid w:val="26331BFE"/>
    <w:rsid w:val="263C2FCA"/>
    <w:rsid w:val="263C7389"/>
    <w:rsid w:val="2641784F"/>
    <w:rsid w:val="26436D96"/>
    <w:rsid w:val="26565096"/>
    <w:rsid w:val="26631FA4"/>
    <w:rsid w:val="266859C9"/>
    <w:rsid w:val="266B32BF"/>
    <w:rsid w:val="267A155C"/>
    <w:rsid w:val="267D5984"/>
    <w:rsid w:val="269208D5"/>
    <w:rsid w:val="269E28A2"/>
    <w:rsid w:val="269F1F56"/>
    <w:rsid w:val="26A614BB"/>
    <w:rsid w:val="26AE512A"/>
    <w:rsid w:val="26AF121F"/>
    <w:rsid w:val="26B1777C"/>
    <w:rsid w:val="26C10960"/>
    <w:rsid w:val="26C84D77"/>
    <w:rsid w:val="26E228E2"/>
    <w:rsid w:val="26E942DD"/>
    <w:rsid w:val="26F93D7B"/>
    <w:rsid w:val="27001E87"/>
    <w:rsid w:val="270C37A0"/>
    <w:rsid w:val="2724461D"/>
    <w:rsid w:val="272C5CF9"/>
    <w:rsid w:val="27377440"/>
    <w:rsid w:val="27464424"/>
    <w:rsid w:val="2747668A"/>
    <w:rsid w:val="274806C8"/>
    <w:rsid w:val="275F6100"/>
    <w:rsid w:val="2764174E"/>
    <w:rsid w:val="27700376"/>
    <w:rsid w:val="277D1D0C"/>
    <w:rsid w:val="277F30D0"/>
    <w:rsid w:val="277F7492"/>
    <w:rsid w:val="27803E93"/>
    <w:rsid w:val="27850D4F"/>
    <w:rsid w:val="2788134B"/>
    <w:rsid w:val="27882C72"/>
    <w:rsid w:val="278F155F"/>
    <w:rsid w:val="27961ADC"/>
    <w:rsid w:val="279A26BE"/>
    <w:rsid w:val="27B2250A"/>
    <w:rsid w:val="27BD4CCC"/>
    <w:rsid w:val="27C97A43"/>
    <w:rsid w:val="27CA2611"/>
    <w:rsid w:val="27D91920"/>
    <w:rsid w:val="27E23371"/>
    <w:rsid w:val="27E33F03"/>
    <w:rsid w:val="27ED036D"/>
    <w:rsid w:val="27F3301A"/>
    <w:rsid w:val="27F641BF"/>
    <w:rsid w:val="27FE4D9C"/>
    <w:rsid w:val="27FF1453"/>
    <w:rsid w:val="27FF51F3"/>
    <w:rsid w:val="28003F0B"/>
    <w:rsid w:val="28070001"/>
    <w:rsid w:val="28083688"/>
    <w:rsid w:val="28211668"/>
    <w:rsid w:val="28256A9E"/>
    <w:rsid w:val="28286636"/>
    <w:rsid w:val="282A4356"/>
    <w:rsid w:val="283822FA"/>
    <w:rsid w:val="283A7B9E"/>
    <w:rsid w:val="28453C58"/>
    <w:rsid w:val="28463FD9"/>
    <w:rsid w:val="284A3967"/>
    <w:rsid w:val="284A3DED"/>
    <w:rsid w:val="284D7091"/>
    <w:rsid w:val="28594E9F"/>
    <w:rsid w:val="28635977"/>
    <w:rsid w:val="28690E82"/>
    <w:rsid w:val="28703BF8"/>
    <w:rsid w:val="287D2893"/>
    <w:rsid w:val="2888118C"/>
    <w:rsid w:val="289D6FBC"/>
    <w:rsid w:val="289E7284"/>
    <w:rsid w:val="28AB398E"/>
    <w:rsid w:val="28AB4703"/>
    <w:rsid w:val="28C04C12"/>
    <w:rsid w:val="28C9262F"/>
    <w:rsid w:val="28DE51B7"/>
    <w:rsid w:val="28E90773"/>
    <w:rsid w:val="28EA620B"/>
    <w:rsid w:val="28F678C9"/>
    <w:rsid w:val="290668A4"/>
    <w:rsid w:val="29070EF1"/>
    <w:rsid w:val="29083B3D"/>
    <w:rsid w:val="290E35DA"/>
    <w:rsid w:val="2913310C"/>
    <w:rsid w:val="29201D7A"/>
    <w:rsid w:val="292B1B70"/>
    <w:rsid w:val="293737D0"/>
    <w:rsid w:val="293A16A0"/>
    <w:rsid w:val="293C6C49"/>
    <w:rsid w:val="294145CA"/>
    <w:rsid w:val="29470119"/>
    <w:rsid w:val="296C6194"/>
    <w:rsid w:val="29727CE2"/>
    <w:rsid w:val="29800418"/>
    <w:rsid w:val="298404B0"/>
    <w:rsid w:val="298E418F"/>
    <w:rsid w:val="29936F43"/>
    <w:rsid w:val="299C39AF"/>
    <w:rsid w:val="299F017B"/>
    <w:rsid w:val="299F73E8"/>
    <w:rsid w:val="29A91F5E"/>
    <w:rsid w:val="29AC73E6"/>
    <w:rsid w:val="29B560A1"/>
    <w:rsid w:val="29BB6D3C"/>
    <w:rsid w:val="29C900C0"/>
    <w:rsid w:val="29CE6067"/>
    <w:rsid w:val="29D32F20"/>
    <w:rsid w:val="29DB3C33"/>
    <w:rsid w:val="29E333D6"/>
    <w:rsid w:val="29FD46B6"/>
    <w:rsid w:val="29FE179E"/>
    <w:rsid w:val="2A086C59"/>
    <w:rsid w:val="2A132A4B"/>
    <w:rsid w:val="2A175FEE"/>
    <w:rsid w:val="2A18486B"/>
    <w:rsid w:val="2A1D5E92"/>
    <w:rsid w:val="2A2012F9"/>
    <w:rsid w:val="2A24268B"/>
    <w:rsid w:val="2A281DF5"/>
    <w:rsid w:val="2A322E95"/>
    <w:rsid w:val="2A335710"/>
    <w:rsid w:val="2A3F5BAB"/>
    <w:rsid w:val="2A4855D7"/>
    <w:rsid w:val="2A494A3C"/>
    <w:rsid w:val="2A50644E"/>
    <w:rsid w:val="2A592D0F"/>
    <w:rsid w:val="2A5A1E29"/>
    <w:rsid w:val="2A6626CD"/>
    <w:rsid w:val="2A670DFB"/>
    <w:rsid w:val="2A692262"/>
    <w:rsid w:val="2A742E3F"/>
    <w:rsid w:val="2A7975BE"/>
    <w:rsid w:val="2A7B6947"/>
    <w:rsid w:val="2A7C6744"/>
    <w:rsid w:val="2A7E0511"/>
    <w:rsid w:val="2A871C11"/>
    <w:rsid w:val="2A874DCE"/>
    <w:rsid w:val="2A8C72CB"/>
    <w:rsid w:val="2A8D0B0F"/>
    <w:rsid w:val="2A95549C"/>
    <w:rsid w:val="2AA720AF"/>
    <w:rsid w:val="2AAC0420"/>
    <w:rsid w:val="2AB5028A"/>
    <w:rsid w:val="2AC20D85"/>
    <w:rsid w:val="2AC728D2"/>
    <w:rsid w:val="2AD57EC8"/>
    <w:rsid w:val="2AD84B4D"/>
    <w:rsid w:val="2AD8573B"/>
    <w:rsid w:val="2AE24C3D"/>
    <w:rsid w:val="2AFC1B6B"/>
    <w:rsid w:val="2B0244E2"/>
    <w:rsid w:val="2B070ABD"/>
    <w:rsid w:val="2B0C5FB5"/>
    <w:rsid w:val="2B1059A6"/>
    <w:rsid w:val="2B301EEE"/>
    <w:rsid w:val="2B343387"/>
    <w:rsid w:val="2B37404A"/>
    <w:rsid w:val="2B3902C2"/>
    <w:rsid w:val="2B3C5F48"/>
    <w:rsid w:val="2B427810"/>
    <w:rsid w:val="2B4F04D1"/>
    <w:rsid w:val="2B5059C7"/>
    <w:rsid w:val="2B594459"/>
    <w:rsid w:val="2B596D8A"/>
    <w:rsid w:val="2B5F14EC"/>
    <w:rsid w:val="2B604C78"/>
    <w:rsid w:val="2B64193C"/>
    <w:rsid w:val="2B6D05B8"/>
    <w:rsid w:val="2B6F60A6"/>
    <w:rsid w:val="2B7007CF"/>
    <w:rsid w:val="2B722796"/>
    <w:rsid w:val="2B757DBF"/>
    <w:rsid w:val="2B8442FF"/>
    <w:rsid w:val="2B8B0C0F"/>
    <w:rsid w:val="2B8D6BD0"/>
    <w:rsid w:val="2B9D593D"/>
    <w:rsid w:val="2BB34299"/>
    <w:rsid w:val="2BC23F6C"/>
    <w:rsid w:val="2BC2605F"/>
    <w:rsid w:val="2BCC3285"/>
    <w:rsid w:val="2BD036BC"/>
    <w:rsid w:val="2BD154E9"/>
    <w:rsid w:val="2BE01C6B"/>
    <w:rsid w:val="2BE47402"/>
    <w:rsid w:val="2BE83025"/>
    <w:rsid w:val="2BF1374D"/>
    <w:rsid w:val="2BFA02AD"/>
    <w:rsid w:val="2C1340C8"/>
    <w:rsid w:val="2C1349B3"/>
    <w:rsid w:val="2C1F54A6"/>
    <w:rsid w:val="2C2968CC"/>
    <w:rsid w:val="2C2E5710"/>
    <w:rsid w:val="2C325FEF"/>
    <w:rsid w:val="2C3460EE"/>
    <w:rsid w:val="2C3463A1"/>
    <w:rsid w:val="2C4474B7"/>
    <w:rsid w:val="2C4551C0"/>
    <w:rsid w:val="2C587A2F"/>
    <w:rsid w:val="2C622799"/>
    <w:rsid w:val="2C6916D0"/>
    <w:rsid w:val="2C7537BA"/>
    <w:rsid w:val="2C7A6C2F"/>
    <w:rsid w:val="2C804E58"/>
    <w:rsid w:val="2C8D6605"/>
    <w:rsid w:val="2C945C28"/>
    <w:rsid w:val="2C9734EF"/>
    <w:rsid w:val="2C9B5F23"/>
    <w:rsid w:val="2C9C2D10"/>
    <w:rsid w:val="2C9C4200"/>
    <w:rsid w:val="2CA16209"/>
    <w:rsid w:val="2CAB64A9"/>
    <w:rsid w:val="2CB11B6B"/>
    <w:rsid w:val="2CB8113B"/>
    <w:rsid w:val="2CB93AE3"/>
    <w:rsid w:val="2CBE2B6E"/>
    <w:rsid w:val="2CCB7A09"/>
    <w:rsid w:val="2CCE62BF"/>
    <w:rsid w:val="2CD2357F"/>
    <w:rsid w:val="2CE71B3B"/>
    <w:rsid w:val="2CEF481A"/>
    <w:rsid w:val="2CF12EB6"/>
    <w:rsid w:val="2CFA74B7"/>
    <w:rsid w:val="2CFD7818"/>
    <w:rsid w:val="2D02584A"/>
    <w:rsid w:val="2D034B8C"/>
    <w:rsid w:val="2D104176"/>
    <w:rsid w:val="2D1922BF"/>
    <w:rsid w:val="2D1B2AC8"/>
    <w:rsid w:val="2D262D25"/>
    <w:rsid w:val="2D265A20"/>
    <w:rsid w:val="2D331087"/>
    <w:rsid w:val="2D363B88"/>
    <w:rsid w:val="2D3B6728"/>
    <w:rsid w:val="2D3F4B91"/>
    <w:rsid w:val="2D405182"/>
    <w:rsid w:val="2D406663"/>
    <w:rsid w:val="2D420024"/>
    <w:rsid w:val="2D597351"/>
    <w:rsid w:val="2D5C2E0D"/>
    <w:rsid w:val="2D87256F"/>
    <w:rsid w:val="2DA31C74"/>
    <w:rsid w:val="2DBD4788"/>
    <w:rsid w:val="2DDA6202"/>
    <w:rsid w:val="2DDB46FB"/>
    <w:rsid w:val="2DE36E4C"/>
    <w:rsid w:val="2DEE6370"/>
    <w:rsid w:val="2DF7098A"/>
    <w:rsid w:val="2E122A84"/>
    <w:rsid w:val="2E1C51B6"/>
    <w:rsid w:val="2E306E62"/>
    <w:rsid w:val="2E310B9F"/>
    <w:rsid w:val="2E3219F4"/>
    <w:rsid w:val="2E3D63DF"/>
    <w:rsid w:val="2E5159B7"/>
    <w:rsid w:val="2E553EAD"/>
    <w:rsid w:val="2E56463B"/>
    <w:rsid w:val="2E590462"/>
    <w:rsid w:val="2E622AAC"/>
    <w:rsid w:val="2E636454"/>
    <w:rsid w:val="2E6A1366"/>
    <w:rsid w:val="2E712359"/>
    <w:rsid w:val="2E73722A"/>
    <w:rsid w:val="2E8F3F64"/>
    <w:rsid w:val="2E9358BA"/>
    <w:rsid w:val="2E9418D6"/>
    <w:rsid w:val="2E9742FA"/>
    <w:rsid w:val="2E99111E"/>
    <w:rsid w:val="2EA15D27"/>
    <w:rsid w:val="2EA32FC6"/>
    <w:rsid w:val="2EA426BC"/>
    <w:rsid w:val="2EC86A27"/>
    <w:rsid w:val="2ECB2949"/>
    <w:rsid w:val="2ECE63F8"/>
    <w:rsid w:val="2EF36A7E"/>
    <w:rsid w:val="2F0572DE"/>
    <w:rsid w:val="2F0E3A8C"/>
    <w:rsid w:val="2F1C064A"/>
    <w:rsid w:val="2F1D52D0"/>
    <w:rsid w:val="2F23190D"/>
    <w:rsid w:val="2F37094A"/>
    <w:rsid w:val="2F3B64FF"/>
    <w:rsid w:val="2F477462"/>
    <w:rsid w:val="2F4C40A5"/>
    <w:rsid w:val="2F4D3B5D"/>
    <w:rsid w:val="2F563EC0"/>
    <w:rsid w:val="2F5B42DA"/>
    <w:rsid w:val="2F680645"/>
    <w:rsid w:val="2F6A2182"/>
    <w:rsid w:val="2F764A55"/>
    <w:rsid w:val="2F7D7202"/>
    <w:rsid w:val="2F8A5F9C"/>
    <w:rsid w:val="2F8F3D9C"/>
    <w:rsid w:val="2F9453AA"/>
    <w:rsid w:val="2F9960ED"/>
    <w:rsid w:val="2F9D74DB"/>
    <w:rsid w:val="2FA1782B"/>
    <w:rsid w:val="2FA921F3"/>
    <w:rsid w:val="2FAE723E"/>
    <w:rsid w:val="2FB3377D"/>
    <w:rsid w:val="2FCA0991"/>
    <w:rsid w:val="2FD80463"/>
    <w:rsid w:val="2FDB44EA"/>
    <w:rsid w:val="2FDF74CA"/>
    <w:rsid w:val="30030E09"/>
    <w:rsid w:val="300E06A4"/>
    <w:rsid w:val="301800B0"/>
    <w:rsid w:val="304B6A11"/>
    <w:rsid w:val="305739E6"/>
    <w:rsid w:val="30595952"/>
    <w:rsid w:val="305C46DD"/>
    <w:rsid w:val="306B4C33"/>
    <w:rsid w:val="3076187E"/>
    <w:rsid w:val="307E7076"/>
    <w:rsid w:val="307F5651"/>
    <w:rsid w:val="30844B87"/>
    <w:rsid w:val="30865675"/>
    <w:rsid w:val="30871F9B"/>
    <w:rsid w:val="308A276F"/>
    <w:rsid w:val="308D22D3"/>
    <w:rsid w:val="30971973"/>
    <w:rsid w:val="309762F2"/>
    <w:rsid w:val="309A5018"/>
    <w:rsid w:val="309C1C91"/>
    <w:rsid w:val="309F2928"/>
    <w:rsid w:val="30A22C4B"/>
    <w:rsid w:val="30A34DCA"/>
    <w:rsid w:val="30AA61A7"/>
    <w:rsid w:val="30AD4B9D"/>
    <w:rsid w:val="30AE2B58"/>
    <w:rsid w:val="30BF1A33"/>
    <w:rsid w:val="30C21A50"/>
    <w:rsid w:val="30C2522A"/>
    <w:rsid w:val="30C536F8"/>
    <w:rsid w:val="30CC3F7C"/>
    <w:rsid w:val="30CF6DEB"/>
    <w:rsid w:val="30D3442A"/>
    <w:rsid w:val="30DD25CD"/>
    <w:rsid w:val="30E77847"/>
    <w:rsid w:val="30E87FC4"/>
    <w:rsid w:val="30F91F98"/>
    <w:rsid w:val="30FD42E7"/>
    <w:rsid w:val="31053B4B"/>
    <w:rsid w:val="31066455"/>
    <w:rsid w:val="31111818"/>
    <w:rsid w:val="31231D3C"/>
    <w:rsid w:val="31241A1B"/>
    <w:rsid w:val="3127437E"/>
    <w:rsid w:val="312A405D"/>
    <w:rsid w:val="31351065"/>
    <w:rsid w:val="313C3448"/>
    <w:rsid w:val="31461636"/>
    <w:rsid w:val="31542A30"/>
    <w:rsid w:val="3161328B"/>
    <w:rsid w:val="31634A82"/>
    <w:rsid w:val="316D22BB"/>
    <w:rsid w:val="317B7969"/>
    <w:rsid w:val="31823309"/>
    <w:rsid w:val="318D10E4"/>
    <w:rsid w:val="318F7AB2"/>
    <w:rsid w:val="3199187C"/>
    <w:rsid w:val="31A06472"/>
    <w:rsid w:val="31A47D76"/>
    <w:rsid w:val="31A67E2D"/>
    <w:rsid w:val="31AB5EC3"/>
    <w:rsid w:val="31B7469D"/>
    <w:rsid w:val="31C20B2E"/>
    <w:rsid w:val="31C22C6F"/>
    <w:rsid w:val="31C634A4"/>
    <w:rsid w:val="31C6519A"/>
    <w:rsid w:val="31CE39B7"/>
    <w:rsid w:val="31D26D13"/>
    <w:rsid w:val="31DA083D"/>
    <w:rsid w:val="31EB2827"/>
    <w:rsid w:val="31F02C1F"/>
    <w:rsid w:val="31F8039B"/>
    <w:rsid w:val="31FA6967"/>
    <w:rsid w:val="31FF684B"/>
    <w:rsid w:val="32030D48"/>
    <w:rsid w:val="320C2F59"/>
    <w:rsid w:val="320F6237"/>
    <w:rsid w:val="32103AB7"/>
    <w:rsid w:val="321F6E19"/>
    <w:rsid w:val="3229136A"/>
    <w:rsid w:val="32331013"/>
    <w:rsid w:val="32390A31"/>
    <w:rsid w:val="324139CC"/>
    <w:rsid w:val="324420EC"/>
    <w:rsid w:val="32523BC9"/>
    <w:rsid w:val="325C521B"/>
    <w:rsid w:val="32622260"/>
    <w:rsid w:val="326B3E34"/>
    <w:rsid w:val="326C5E75"/>
    <w:rsid w:val="32752BEC"/>
    <w:rsid w:val="32766ADC"/>
    <w:rsid w:val="32770C53"/>
    <w:rsid w:val="327D68D0"/>
    <w:rsid w:val="32A00C08"/>
    <w:rsid w:val="32AD218B"/>
    <w:rsid w:val="32BA6E40"/>
    <w:rsid w:val="32D84B84"/>
    <w:rsid w:val="32EA52BF"/>
    <w:rsid w:val="32EB1764"/>
    <w:rsid w:val="32F32C04"/>
    <w:rsid w:val="32F744EE"/>
    <w:rsid w:val="33024DB1"/>
    <w:rsid w:val="33114DDB"/>
    <w:rsid w:val="33117375"/>
    <w:rsid w:val="33163294"/>
    <w:rsid w:val="331A0B19"/>
    <w:rsid w:val="331A3857"/>
    <w:rsid w:val="331D2D88"/>
    <w:rsid w:val="332A58B0"/>
    <w:rsid w:val="332E240F"/>
    <w:rsid w:val="332E3412"/>
    <w:rsid w:val="332F09CC"/>
    <w:rsid w:val="33346A83"/>
    <w:rsid w:val="33454B1D"/>
    <w:rsid w:val="334B36E3"/>
    <w:rsid w:val="334C5B8E"/>
    <w:rsid w:val="335845F2"/>
    <w:rsid w:val="335F6666"/>
    <w:rsid w:val="3368680B"/>
    <w:rsid w:val="336B49B1"/>
    <w:rsid w:val="336E664F"/>
    <w:rsid w:val="337148D9"/>
    <w:rsid w:val="33742D1E"/>
    <w:rsid w:val="33752B01"/>
    <w:rsid w:val="337D3848"/>
    <w:rsid w:val="338906E8"/>
    <w:rsid w:val="338932C5"/>
    <w:rsid w:val="338D3CFF"/>
    <w:rsid w:val="338E79BA"/>
    <w:rsid w:val="338F38BF"/>
    <w:rsid w:val="33A05736"/>
    <w:rsid w:val="33A852D5"/>
    <w:rsid w:val="33BA0CF2"/>
    <w:rsid w:val="33C25D73"/>
    <w:rsid w:val="33C44CA1"/>
    <w:rsid w:val="33C51B6D"/>
    <w:rsid w:val="33C60D46"/>
    <w:rsid w:val="33CC2D06"/>
    <w:rsid w:val="33D63411"/>
    <w:rsid w:val="33D73944"/>
    <w:rsid w:val="33D864B6"/>
    <w:rsid w:val="33DF7B09"/>
    <w:rsid w:val="33E57E53"/>
    <w:rsid w:val="33E931E5"/>
    <w:rsid w:val="33EA0162"/>
    <w:rsid w:val="34037A3B"/>
    <w:rsid w:val="340D1634"/>
    <w:rsid w:val="341A527A"/>
    <w:rsid w:val="341C0DB8"/>
    <w:rsid w:val="341C1D6F"/>
    <w:rsid w:val="342910C4"/>
    <w:rsid w:val="342A25F3"/>
    <w:rsid w:val="342E11E5"/>
    <w:rsid w:val="34377A96"/>
    <w:rsid w:val="343A2BAC"/>
    <w:rsid w:val="343D7FFA"/>
    <w:rsid w:val="344A06F0"/>
    <w:rsid w:val="3466401F"/>
    <w:rsid w:val="346B2496"/>
    <w:rsid w:val="347005AF"/>
    <w:rsid w:val="34776D68"/>
    <w:rsid w:val="348379DE"/>
    <w:rsid w:val="34876A01"/>
    <w:rsid w:val="34972C19"/>
    <w:rsid w:val="34A31984"/>
    <w:rsid w:val="34AE2BE2"/>
    <w:rsid w:val="34B60F57"/>
    <w:rsid w:val="34DD52EE"/>
    <w:rsid w:val="34DF36C3"/>
    <w:rsid w:val="35052E54"/>
    <w:rsid w:val="35115C00"/>
    <w:rsid w:val="351D229D"/>
    <w:rsid w:val="35233233"/>
    <w:rsid w:val="35236787"/>
    <w:rsid w:val="35313D0A"/>
    <w:rsid w:val="353402AB"/>
    <w:rsid w:val="354719C6"/>
    <w:rsid w:val="35722631"/>
    <w:rsid w:val="357E4032"/>
    <w:rsid w:val="35890A9E"/>
    <w:rsid w:val="35894B8F"/>
    <w:rsid w:val="359377CF"/>
    <w:rsid w:val="359A3F74"/>
    <w:rsid w:val="35A50703"/>
    <w:rsid w:val="35AD09C3"/>
    <w:rsid w:val="35BC3A2D"/>
    <w:rsid w:val="35BF3F4C"/>
    <w:rsid w:val="35C62569"/>
    <w:rsid w:val="35CC7EB9"/>
    <w:rsid w:val="35D32DF2"/>
    <w:rsid w:val="35DA6EA3"/>
    <w:rsid w:val="35F67BCB"/>
    <w:rsid w:val="35FF7757"/>
    <w:rsid w:val="36085028"/>
    <w:rsid w:val="3609301E"/>
    <w:rsid w:val="36126473"/>
    <w:rsid w:val="361A31C1"/>
    <w:rsid w:val="362013CC"/>
    <w:rsid w:val="36397704"/>
    <w:rsid w:val="363A1192"/>
    <w:rsid w:val="363E0E35"/>
    <w:rsid w:val="365475DF"/>
    <w:rsid w:val="36577678"/>
    <w:rsid w:val="365E400D"/>
    <w:rsid w:val="36645AF2"/>
    <w:rsid w:val="36663241"/>
    <w:rsid w:val="36676BC9"/>
    <w:rsid w:val="36676F03"/>
    <w:rsid w:val="36684F14"/>
    <w:rsid w:val="366F792B"/>
    <w:rsid w:val="367D7A13"/>
    <w:rsid w:val="36810EEA"/>
    <w:rsid w:val="36814BC8"/>
    <w:rsid w:val="368379E4"/>
    <w:rsid w:val="368A5895"/>
    <w:rsid w:val="368D1CFF"/>
    <w:rsid w:val="36940641"/>
    <w:rsid w:val="369826E4"/>
    <w:rsid w:val="36BB69D9"/>
    <w:rsid w:val="36C53E1E"/>
    <w:rsid w:val="36C65164"/>
    <w:rsid w:val="36CA0AA6"/>
    <w:rsid w:val="36CA535B"/>
    <w:rsid w:val="36CB1C2C"/>
    <w:rsid w:val="36CB2B2F"/>
    <w:rsid w:val="36F60D45"/>
    <w:rsid w:val="36FC579D"/>
    <w:rsid w:val="370D666A"/>
    <w:rsid w:val="371C4407"/>
    <w:rsid w:val="372C44CB"/>
    <w:rsid w:val="37315E08"/>
    <w:rsid w:val="37385903"/>
    <w:rsid w:val="374817AC"/>
    <w:rsid w:val="3748496E"/>
    <w:rsid w:val="3749057A"/>
    <w:rsid w:val="376B428F"/>
    <w:rsid w:val="37746054"/>
    <w:rsid w:val="37A41F82"/>
    <w:rsid w:val="37B566B3"/>
    <w:rsid w:val="37BE78F7"/>
    <w:rsid w:val="37BF798B"/>
    <w:rsid w:val="37C11769"/>
    <w:rsid w:val="37C1315F"/>
    <w:rsid w:val="37C23F8F"/>
    <w:rsid w:val="37C80B6E"/>
    <w:rsid w:val="37C86CAA"/>
    <w:rsid w:val="37D9256B"/>
    <w:rsid w:val="37DF110E"/>
    <w:rsid w:val="37E56EC1"/>
    <w:rsid w:val="37ED2FAB"/>
    <w:rsid w:val="37EE2535"/>
    <w:rsid w:val="37F67E4C"/>
    <w:rsid w:val="38025C72"/>
    <w:rsid w:val="38071E6D"/>
    <w:rsid w:val="380C2567"/>
    <w:rsid w:val="38111B40"/>
    <w:rsid w:val="38161547"/>
    <w:rsid w:val="38201FEF"/>
    <w:rsid w:val="383261C8"/>
    <w:rsid w:val="38356875"/>
    <w:rsid w:val="383655F2"/>
    <w:rsid w:val="383D1C24"/>
    <w:rsid w:val="3843776D"/>
    <w:rsid w:val="38443B46"/>
    <w:rsid w:val="384A0106"/>
    <w:rsid w:val="384A3492"/>
    <w:rsid w:val="384C6518"/>
    <w:rsid w:val="386C7B91"/>
    <w:rsid w:val="387658DF"/>
    <w:rsid w:val="387A0FDB"/>
    <w:rsid w:val="38872977"/>
    <w:rsid w:val="388C32AF"/>
    <w:rsid w:val="388F388E"/>
    <w:rsid w:val="3892462D"/>
    <w:rsid w:val="389D6C69"/>
    <w:rsid w:val="389E2802"/>
    <w:rsid w:val="38A032DC"/>
    <w:rsid w:val="38A36E31"/>
    <w:rsid w:val="38A96163"/>
    <w:rsid w:val="38AE4D5A"/>
    <w:rsid w:val="38B810F5"/>
    <w:rsid w:val="38C21DAC"/>
    <w:rsid w:val="38D13EBF"/>
    <w:rsid w:val="38D35429"/>
    <w:rsid w:val="38DF7FF9"/>
    <w:rsid w:val="38E2203F"/>
    <w:rsid w:val="38E401A6"/>
    <w:rsid w:val="38EC5D63"/>
    <w:rsid w:val="38EC7B5D"/>
    <w:rsid w:val="38F45A3C"/>
    <w:rsid w:val="38F55D42"/>
    <w:rsid w:val="38F71643"/>
    <w:rsid w:val="39083606"/>
    <w:rsid w:val="391948B2"/>
    <w:rsid w:val="39216C0F"/>
    <w:rsid w:val="39296418"/>
    <w:rsid w:val="393E399D"/>
    <w:rsid w:val="393F4A55"/>
    <w:rsid w:val="39485F98"/>
    <w:rsid w:val="39541AC3"/>
    <w:rsid w:val="39575392"/>
    <w:rsid w:val="395B53C1"/>
    <w:rsid w:val="3965228B"/>
    <w:rsid w:val="39670ED0"/>
    <w:rsid w:val="39674D13"/>
    <w:rsid w:val="396A5A93"/>
    <w:rsid w:val="397500E2"/>
    <w:rsid w:val="397833EE"/>
    <w:rsid w:val="397C38BB"/>
    <w:rsid w:val="399552F9"/>
    <w:rsid w:val="399F3D30"/>
    <w:rsid w:val="39A96AAC"/>
    <w:rsid w:val="39B407D7"/>
    <w:rsid w:val="39B925E1"/>
    <w:rsid w:val="39B95435"/>
    <w:rsid w:val="39EB222D"/>
    <w:rsid w:val="39F57DEB"/>
    <w:rsid w:val="39FF6A0D"/>
    <w:rsid w:val="3A036993"/>
    <w:rsid w:val="3A0715FF"/>
    <w:rsid w:val="3A07618B"/>
    <w:rsid w:val="3A080C7E"/>
    <w:rsid w:val="3A1C21A8"/>
    <w:rsid w:val="3A2B1C7B"/>
    <w:rsid w:val="3A2E4365"/>
    <w:rsid w:val="3A305785"/>
    <w:rsid w:val="3A32158C"/>
    <w:rsid w:val="3A3D262F"/>
    <w:rsid w:val="3A444107"/>
    <w:rsid w:val="3A4778AC"/>
    <w:rsid w:val="3A484B88"/>
    <w:rsid w:val="3A484E21"/>
    <w:rsid w:val="3A584864"/>
    <w:rsid w:val="3A5919A5"/>
    <w:rsid w:val="3A5E7969"/>
    <w:rsid w:val="3A752CCA"/>
    <w:rsid w:val="3A765C48"/>
    <w:rsid w:val="3A7B345F"/>
    <w:rsid w:val="3A866BC6"/>
    <w:rsid w:val="3A911FB9"/>
    <w:rsid w:val="3A9A2D6D"/>
    <w:rsid w:val="3A9B7985"/>
    <w:rsid w:val="3AA31C3C"/>
    <w:rsid w:val="3AAD5DFF"/>
    <w:rsid w:val="3AB9534A"/>
    <w:rsid w:val="3AC32C04"/>
    <w:rsid w:val="3ACA2D53"/>
    <w:rsid w:val="3ACA366C"/>
    <w:rsid w:val="3AD26D19"/>
    <w:rsid w:val="3AD31460"/>
    <w:rsid w:val="3AEA6F2D"/>
    <w:rsid w:val="3AEC78E4"/>
    <w:rsid w:val="3B0309CB"/>
    <w:rsid w:val="3B0C7433"/>
    <w:rsid w:val="3B1332A8"/>
    <w:rsid w:val="3B312F5D"/>
    <w:rsid w:val="3B521681"/>
    <w:rsid w:val="3B522568"/>
    <w:rsid w:val="3B592662"/>
    <w:rsid w:val="3B5D6AB6"/>
    <w:rsid w:val="3B652526"/>
    <w:rsid w:val="3B713C84"/>
    <w:rsid w:val="3B893A66"/>
    <w:rsid w:val="3B8D278A"/>
    <w:rsid w:val="3BA01064"/>
    <w:rsid w:val="3BA46E0D"/>
    <w:rsid w:val="3BAD4688"/>
    <w:rsid w:val="3BB405C4"/>
    <w:rsid w:val="3BC031A2"/>
    <w:rsid w:val="3BC14262"/>
    <w:rsid w:val="3BC8416D"/>
    <w:rsid w:val="3BCD5F27"/>
    <w:rsid w:val="3BD615F4"/>
    <w:rsid w:val="3BF13E9D"/>
    <w:rsid w:val="3BF820DF"/>
    <w:rsid w:val="3BF872F0"/>
    <w:rsid w:val="3C024E41"/>
    <w:rsid w:val="3C21141C"/>
    <w:rsid w:val="3C244BC9"/>
    <w:rsid w:val="3C3A5460"/>
    <w:rsid w:val="3C3B3040"/>
    <w:rsid w:val="3C4B3834"/>
    <w:rsid w:val="3C554551"/>
    <w:rsid w:val="3C5773DC"/>
    <w:rsid w:val="3C6A0813"/>
    <w:rsid w:val="3C6C6989"/>
    <w:rsid w:val="3C783C99"/>
    <w:rsid w:val="3C9A390C"/>
    <w:rsid w:val="3C9F3ED4"/>
    <w:rsid w:val="3CA903D3"/>
    <w:rsid w:val="3CAB1870"/>
    <w:rsid w:val="3CB34858"/>
    <w:rsid w:val="3CB8688A"/>
    <w:rsid w:val="3CB90F2D"/>
    <w:rsid w:val="3CC84876"/>
    <w:rsid w:val="3CD22856"/>
    <w:rsid w:val="3CE06825"/>
    <w:rsid w:val="3CE3559C"/>
    <w:rsid w:val="3CE578FF"/>
    <w:rsid w:val="3CEC0192"/>
    <w:rsid w:val="3CFA6C45"/>
    <w:rsid w:val="3CFD04AB"/>
    <w:rsid w:val="3D060401"/>
    <w:rsid w:val="3D0A68AD"/>
    <w:rsid w:val="3D161F65"/>
    <w:rsid w:val="3D2E3AFF"/>
    <w:rsid w:val="3D515364"/>
    <w:rsid w:val="3D65299D"/>
    <w:rsid w:val="3D7002C2"/>
    <w:rsid w:val="3D7D1CE2"/>
    <w:rsid w:val="3D8A1B84"/>
    <w:rsid w:val="3D905710"/>
    <w:rsid w:val="3D91524E"/>
    <w:rsid w:val="3DAC2E59"/>
    <w:rsid w:val="3DB06A15"/>
    <w:rsid w:val="3DB644A1"/>
    <w:rsid w:val="3DD249E0"/>
    <w:rsid w:val="3DD40281"/>
    <w:rsid w:val="3DD436DE"/>
    <w:rsid w:val="3DE57922"/>
    <w:rsid w:val="3DEA5222"/>
    <w:rsid w:val="3DF40946"/>
    <w:rsid w:val="3DFE0902"/>
    <w:rsid w:val="3E116C9B"/>
    <w:rsid w:val="3E124DCF"/>
    <w:rsid w:val="3E1E3713"/>
    <w:rsid w:val="3E2454EA"/>
    <w:rsid w:val="3E321DFB"/>
    <w:rsid w:val="3E57271F"/>
    <w:rsid w:val="3E593A84"/>
    <w:rsid w:val="3E7B47E7"/>
    <w:rsid w:val="3E817414"/>
    <w:rsid w:val="3E9B1377"/>
    <w:rsid w:val="3E9C7FD2"/>
    <w:rsid w:val="3EA24692"/>
    <w:rsid w:val="3EC11F08"/>
    <w:rsid w:val="3ECC5E15"/>
    <w:rsid w:val="3ECE2716"/>
    <w:rsid w:val="3ED46D63"/>
    <w:rsid w:val="3EDA759A"/>
    <w:rsid w:val="3EDC2013"/>
    <w:rsid w:val="3EE823FD"/>
    <w:rsid w:val="3EEE4C2B"/>
    <w:rsid w:val="3F03544B"/>
    <w:rsid w:val="3F092C0E"/>
    <w:rsid w:val="3F0E07A4"/>
    <w:rsid w:val="3F250F2C"/>
    <w:rsid w:val="3F2B16DE"/>
    <w:rsid w:val="3F31483F"/>
    <w:rsid w:val="3F336778"/>
    <w:rsid w:val="3F365051"/>
    <w:rsid w:val="3F395583"/>
    <w:rsid w:val="3F40798A"/>
    <w:rsid w:val="3F470D43"/>
    <w:rsid w:val="3F5377BC"/>
    <w:rsid w:val="3F553D74"/>
    <w:rsid w:val="3F573758"/>
    <w:rsid w:val="3F642C09"/>
    <w:rsid w:val="3F673FC2"/>
    <w:rsid w:val="3F6A5DB1"/>
    <w:rsid w:val="3F6E7310"/>
    <w:rsid w:val="3F7036E2"/>
    <w:rsid w:val="3F72292C"/>
    <w:rsid w:val="3F7521CF"/>
    <w:rsid w:val="3F791FF3"/>
    <w:rsid w:val="3F7B2335"/>
    <w:rsid w:val="3F7F3FFE"/>
    <w:rsid w:val="3F8064D7"/>
    <w:rsid w:val="3F90302C"/>
    <w:rsid w:val="3FA21BEC"/>
    <w:rsid w:val="3FAA799C"/>
    <w:rsid w:val="3FAB221E"/>
    <w:rsid w:val="3FAF3F4C"/>
    <w:rsid w:val="3FB17DC5"/>
    <w:rsid w:val="3FB56393"/>
    <w:rsid w:val="3FB81C58"/>
    <w:rsid w:val="3FBF0AD3"/>
    <w:rsid w:val="3FCE3583"/>
    <w:rsid w:val="3FCE76B0"/>
    <w:rsid w:val="3FCF26F2"/>
    <w:rsid w:val="3FDF5186"/>
    <w:rsid w:val="3FE63642"/>
    <w:rsid w:val="3FF06B5D"/>
    <w:rsid w:val="3FF412DF"/>
    <w:rsid w:val="400966B5"/>
    <w:rsid w:val="40196798"/>
    <w:rsid w:val="401E3DB1"/>
    <w:rsid w:val="40306453"/>
    <w:rsid w:val="4034337D"/>
    <w:rsid w:val="40536097"/>
    <w:rsid w:val="405B41A1"/>
    <w:rsid w:val="407420FB"/>
    <w:rsid w:val="407C24CF"/>
    <w:rsid w:val="40802E63"/>
    <w:rsid w:val="40806D30"/>
    <w:rsid w:val="40827F62"/>
    <w:rsid w:val="4085076A"/>
    <w:rsid w:val="408D400F"/>
    <w:rsid w:val="408D5519"/>
    <w:rsid w:val="40901345"/>
    <w:rsid w:val="40AF30BC"/>
    <w:rsid w:val="40B64663"/>
    <w:rsid w:val="40C06F28"/>
    <w:rsid w:val="40CF189C"/>
    <w:rsid w:val="40DD4BFD"/>
    <w:rsid w:val="40E344A5"/>
    <w:rsid w:val="40EA43E4"/>
    <w:rsid w:val="40FE571C"/>
    <w:rsid w:val="41027C8A"/>
    <w:rsid w:val="410D11EA"/>
    <w:rsid w:val="41130281"/>
    <w:rsid w:val="411D7D4D"/>
    <w:rsid w:val="41334B86"/>
    <w:rsid w:val="41351C68"/>
    <w:rsid w:val="413D3EC4"/>
    <w:rsid w:val="413E275E"/>
    <w:rsid w:val="41414E62"/>
    <w:rsid w:val="41493567"/>
    <w:rsid w:val="415C5B16"/>
    <w:rsid w:val="415E5520"/>
    <w:rsid w:val="41630668"/>
    <w:rsid w:val="41653915"/>
    <w:rsid w:val="416F754E"/>
    <w:rsid w:val="417348A6"/>
    <w:rsid w:val="41780330"/>
    <w:rsid w:val="41854257"/>
    <w:rsid w:val="4190028C"/>
    <w:rsid w:val="41904E91"/>
    <w:rsid w:val="41956A0C"/>
    <w:rsid w:val="419C3C6B"/>
    <w:rsid w:val="41AE7837"/>
    <w:rsid w:val="41AF1E47"/>
    <w:rsid w:val="41B519BD"/>
    <w:rsid w:val="41BA67B5"/>
    <w:rsid w:val="41BA7E70"/>
    <w:rsid w:val="41BB23FB"/>
    <w:rsid w:val="41C239F6"/>
    <w:rsid w:val="41D20325"/>
    <w:rsid w:val="41D27F4A"/>
    <w:rsid w:val="41D8682D"/>
    <w:rsid w:val="41DB2819"/>
    <w:rsid w:val="41EE0D4F"/>
    <w:rsid w:val="41F12DDF"/>
    <w:rsid w:val="41F93799"/>
    <w:rsid w:val="41FC4161"/>
    <w:rsid w:val="42052D95"/>
    <w:rsid w:val="42094A84"/>
    <w:rsid w:val="420B1123"/>
    <w:rsid w:val="420B4F14"/>
    <w:rsid w:val="421521B7"/>
    <w:rsid w:val="42240E5E"/>
    <w:rsid w:val="42274EE1"/>
    <w:rsid w:val="4234473C"/>
    <w:rsid w:val="4237088B"/>
    <w:rsid w:val="424E52AA"/>
    <w:rsid w:val="42593001"/>
    <w:rsid w:val="42757EB7"/>
    <w:rsid w:val="427C1E25"/>
    <w:rsid w:val="427F5BEC"/>
    <w:rsid w:val="4281165B"/>
    <w:rsid w:val="42811E64"/>
    <w:rsid w:val="42847B82"/>
    <w:rsid w:val="428A429C"/>
    <w:rsid w:val="428B6885"/>
    <w:rsid w:val="428F7ED5"/>
    <w:rsid w:val="42906A44"/>
    <w:rsid w:val="42A415DE"/>
    <w:rsid w:val="42AD6F0E"/>
    <w:rsid w:val="42BD3486"/>
    <w:rsid w:val="42C050F5"/>
    <w:rsid w:val="42C14EA3"/>
    <w:rsid w:val="42C378D3"/>
    <w:rsid w:val="42D305CE"/>
    <w:rsid w:val="42D3635A"/>
    <w:rsid w:val="42E52701"/>
    <w:rsid w:val="42ED03DB"/>
    <w:rsid w:val="42F25C4E"/>
    <w:rsid w:val="43053AE6"/>
    <w:rsid w:val="43085A3B"/>
    <w:rsid w:val="4315036C"/>
    <w:rsid w:val="431B0884"/>
    <w:rsid w:val="43232324"/>
    <w:rsid w:val="4328604B"/>
    <w:rsid w:val="433A139B"/>
    <w:rsid w:val="433E3343"/>
    <w:rsid w:val="43490CE1"/>
    <w:rsid w:val="434D1E4D"/>
    <w:rsid w:val="43686B3C"/>
    <w:rsid w:val="43851064"/>
    <w:rsid w:val="438D7468"/>
    <w:rsid w:val="438F1D9B"/>
    <w:rsid w:val="438F44B4"/>
    <w:rsid w:val="439067D5"/>
    <w:rsid w:val="43936914"/>
    <w:rsid w:val="43961351"/>
    <w:rsid w:val="43977D17"/>
    <w:rsid w:val="43A33413"/>
    <w:rsid w:val="43AF5841"/>
    <w:rsid w:val="43B038A3"/>
    <w:rsid w:val="43BF2D22"/>
    <w:rsid w:val="43D51257"/>
    <w:rsid w:val="43D6593D"/>
    <w:rsid w:val="43DD6205"/>
    <w:rsid w:val="43F02B03"/>
    <w:rsid w:val="43F07D1E"/>
    <w:rsid w:val="43F95D9B"/>
    <w:rsid w:val="440756EF"/>
    <w:rsid w:val="440F49DD"/>
    <w:rsid w:val="44106909"/>
    <w:rsid w:val="441C1204"/>
    <w:rsid w:val="442B3E03"/>
    <w:rsid w:val="442E7966"/>
    <w:rsid w:val="4434221F"/>
    <w:rsid w:val="443E741B"/>
    <w:rsid w:val="444177EC"/>
    <w:rsid w:val="44417F14"/>
    <w:rsid w:val="444F28C7"/>
    <w:rsid w:val="4456483A"/>
    <w:rsid w:val="445700C3"/>
    <w:rsid w:val="44611A8F"/>
    <w:rsid w:val="44627FA1"/>
    <w:rsid w:val="4466123C"/>
    <w:rsid w:val="446A16E3"/>
    <w:rsid w:val="447C75A6"/>
    <w:rsid w:val="44897498"/>
    <w:rsid w:val="448D0CDC"/>
    <w:rsid w:val="44A0270A"/>
    <w:rsid w:val="44AB51EB"/>
    <w:rsid w:val="44CC1F43"/>
    <w:rsid w:val="44E90835"/>
    <w:rsid w:val="44F25967"/>
    <w:rsid w:val="44F32BEA"/>
    <w:rsid w:val="44F40442"/>
    <w:rsid w:val="450E7E59"/>
    <w:rsid w:val="451C0059"/>
    <w:rsid w:val="452517F2"/>
    <w:rsid w:val="4528153E"/>
    <w:rsid w:val="45311463"/>
    <w:rsid w:val="454A5117"/>
    <w:rsid w:val="454C4F41"/>
    <w:rsid w:val="45501DAF"/>
    <w:rsid w:val="456448D4"/>
    <w:rsid w:val="457E5EAB"/>
    <w:rsid w:val="458C7895"/>
    <w:rsid w:val="459557C4"/>
    <w:rsid w:val="459849EB"/>
    <w:rsid w:val="45AE4BB8"/>
    <w:rsid w:val="45B80E28"/>
    <w:rsid w:val="45B8575C"/>
    <w:rsid w:val="45BC0EBC"/>
    <w:rsid w:val="45C96577"/>
    <w:rsid w:val="45D0505D"/>
    <w:rsid w:val="45D13337"/>
    <w:rsid w:val="45D1456B"/>
    <w:rsid w:val="45D53ED0"/>
    <w:rsid w:val="45E65E94"/>
    <w:rsid w:val="45FF1C64"/>
    <w:rsid w:val="4602116A"/>
    <w:rsid w:val="460D0BBF"/>
    <w:rsid w:val="46164CEE"/>
    <w:rsid w:val="4618043E"/>
    <w:rsid w:val="46471DDC"/>
    <w:rsid w:val="46477457"/>
    <w:rsid w:val="464F3C74"/>
    <w:rsid w:val="46555C66"/>
    <w:rsid w:val="465F65E9"/>
    <w:rsid w:val="46601F98"/>
    <w:rsid w:val="46607B66"/>
    <w:rsid w:val="466744A5"/>
    <w:rsid w:val="466852D6"/>
    <w:rsid w:val="466D3342"/>
    <w:rsid w:val="467A3B2C"/>
    <w:rsid w:val="467D1B84"/>
    <w:rsid w:val="46867C5A"/>
    <w:rsid w:val="4691548C"/>
    <w:rsid w:val="46951F49"/>
    <w:rsid w:val="469607AB"/>
    <w:rsid w:val="469F5845"/>
    <w:rsid w:val="46A016D6"/>
    <w:rsid w:val="46A57889"/>
    <w:rsid w:val="46AA7451"/>
    <w:rsid w:val="46B841B6"/>
    <w:rsid w:val="46BE1F94"/>
    <w:rsid w:val="46C32F5E"/>
    <w:rsid w:val="46C4380F"/>
    <w:rsid w:val="46C84C9D"/>
    <w:rsid w:val="46D35C01"/>
    <w:rsid w:val="46E31D58"/>
    <w:rsid w:val="46EA2657"/>
    <w:rsid w:val="46EB4B42"/>
    <w:rsid w:val="46ED38E1"/>
    <w:rsid w:val="46EE1440"/>
    <w:rsid w:val="46F741B4"/>
    <w:rsid w:val="46F8593B"/>
    <w:rsid w:val="47051FF9"/>
    <w:rsid w:val="47064012"/>
    <w:rsid w:val="470B4693"/>
    <w:rsid w:val="471B5C4A"/>
    <w:rsid w:val="47211EB7"/>
    <w:rsid w:val="472B6BD7"/>
    <w:rsid w:val="472B7DBA"/>
    <w:rsid w:val="472E6EE5"/>
    <w:rsid w:val="473460BA"/>
    <w:rsid w:val="47395CA0"/>
    <w:rsid w:val="47493D73"/>
    <w:rsid w:val="474E2477"/>
    <w:rsid w:val="47647B18"/>
    <w:rsid w:val="476B0129"/>
    <w:rsid w:val="476F41B8"/>
    <w:rsid w:val="4771744E"/>
    <w:rsid w:val="477C1B45"/>
    <w:rsid w:val="47866426"/>
    <w:rsid w:val="4788034A"/>
    <w:rsid w:val="479009E9"/>
    <w:rsid w:val="479375A2"/>
    <w:rsid w:val="47963CDC"/>
    <w:rsid w:val="47A52877"/>
    <w:rsid w:val="47AF0807"/>
    <w:rsid w:val="47BA6C9F"/>
    <w:rsid w:val="47C16799"/>
    <w:rsid w:val="47C41DCA"/>
    <w:rsid w:val="47C65AE0"/>
    <w:rsid w:val="47DA4B93"/>
    <w:rsid w:val="47DC518A"/>
    <w:rsid w:val="47DD6023"/>
    <w:rsid w:val="47E74774"/>
    <w:rsid w:val="47EC4143"/>
    <w:rsid w:val="47F461D0"/>
    <w:rsid w:val="480811B3"/>
    <w:rsid w:val="480B3AA1"/>
    <w:rsid w:val="480C236A"/>
    <w:rsid w:val="481C4632"/>
    <w:rsid w:val="4821657F"/>
    <w:rsid w:val="48222E96"/>
    <w:rsid w:val="482B10B3"/>
    <w:rsid w:val="482E665C"/>
    <w:rsid w:val="48336280"/>
    <w:rsid w:val="483707AF"/>
    <w:rsid w:val="483A4A2F"/>
    <w:rsid w:val="483B5F04"/>
    <w:rsid w:val="48402A6B"/>
    <w:rsid w:val="4846427B"/>
    <w:rsid w:val="48496D26"/>
    <w:rsid w:val="48546983"/>
    <w:rsid w:val="485659D7"/>
    <w:rsid w:val="48581B22"/>
    <w:rsid w:val="48595AD5"/>
    <w:rsid w:val="486944C3"/>
    <w:rsid w:val="486A6174"/>
    <w:rsid w:val="486E7217"/>
    <w:rsid w:val="48754442"/>
    <w:rsid w:val="4875648F"/>
    <w:rsid w:val="487E01F6"/>
    <w:rsid w:val="4880633E"/>
    <w:rsid w:val="489A39A9"/>
    <w:rsid w:val="489A4491"/>
    <w:rsid w:val="489E3DFA"/>
    <w:rsid w:val="489F1A32"/>
    <w:rsid w:val="48A44435"/>
    <w:rsid w:val="48B55EF2"/>
    <w:rsid w:val="48BA6CC4"/>
    <w:rsid w:val="48BC5246"/>
    <w:rsid w:val="48C11333"/>
    <w:rsid w:val="48CC0B96"/>
    <w:rsid w:val="48CC497C"/>
    <w:rsid w:val="48D75234"/>
    <w:rsid w:val="48F576CF"/>
    <w:rsid w:val="490561FE"/>
    <w:rsid w:val="49063272"/>
    <w:rsid w:val="490F09BF"/>
    <w:rsid w:val="49103B78"/>
    <w:rsid w:val="491F69AB"/>
    <w:rsid w:val="49304FB3"/>
    <w:rsid w:val="493B495E"/>
    <w:rsid w:val="49490E94"/>
    <w:rsid w:val="4954480E"/>
    <w:rsid w:val="49554AA1"/>
    <w:rsid w:val="49567AA8"/>
    <w:rsid w:val="49661EB6"/>
    <w:rsid w:val="496A3D31"/>
    <w:rsid w:val="496E375F"/>
    <w:rsid w:val="497063BD"/>
    <w:rsid w:val="497E63A5"/>
    <w:rsid w:val="49814DA0"/>
    <w:rsid w:val="49857FAC"/>
    <w:rsid w:val="49871696"/>
    <w:rsid w:val="49A64729"/>
    <w:rsid w:val="49AA1350"/>
    <w:rsid w:val="49AE04CC"/>
    <w:rsid w:val="49CB6D8C"/>
    <w:rsid w:val="49CE72FB"/>
    <w:rsid w:val="49D20412"/>
    <w:rsid w:val="49D4294D"/>
    <w:rsid w:val="49D527C7"/>
    <w:rsid w:val="49DE42FE"/>
    <w:rsid w:val="49DF74F1"/>
    <w:rsid w:val="49EA27EE"/>
    <w:rsid w:val="49F200B7"/>
    <w:rsid w:val="49FF1285"/>
    <w:rsid w:val="4A046701"/>
    <w:rsid w:val="4A0F6384"/>
    <w:rsid w:val="4A132E77"/>
    <w:rsid w:val="4A1A43D6"/>
    <w:rsid w:val="4A2740EA"/>
    <w:rsid w:val="4A2B52DC"/>
    <w:rsid w:val="4A2D674F"/>
    <w:rsid w:val="4A340A7F"/>
    <w:rsid w:val="4A41015F"/>
    <w:rsid w:val="4A420254"/>
    <w:rsid w:val="4A4B19C0"/>
    <w:rsid w:val="4A5A0BC1"/>
    <w:rsid w:val="4A5B1FD4"/>
    <w:rsid w:val="4A67536A"/>
    <w:rsid w:val="4A6C191B"/>
    <w:rsid w:val="4A74186F"/>
    <w:rsid w:val="4A7C0844"/>
    <w:rsid w:val="4A824ECC"/>
    <w:rsid w:val="4A9057B0"/>
    <w:rsid w:val="4A99224D"/>
    <w:rsid w:val="4A9E19B3"/>
    <w:rsid w:val="4AAA2AE6"/>
    <w:rsid w:val="4AAA5D79"/>
    <w:rsid w:val="4AB21250"/>
    <w:rsid w:val="4AB226FD"/>
    <w:rsid w:val="4AB31F70"/>
    <w:rsid w:val="4AB46698"/>
    <w:rsid w:val="4AB479AD"/>
    <w:rsid w:val="4ABA1183"/>
    <w:rsid w:val="4AC61421"/>
    <w:rsid w:val="4AE84C04"/>
    <w:rsid w:val="4AEE3A57"/>
    <w:rsid w:val="4AF664DE"/>
    <w:rsid w:val="4AFC0B29"/>
    <w:rsid w:val="4AFF0DDF"/>
    <w:rsid w:val="4B06675B"/>
    <w:rsid w:val="4B071EA7"/>
    <w:rsid w:val="4B102858"/>
    <w:rsid w:val="4B240CF1"/>
    <w:rsid w:val="4B402C96"/>
    <w:rsid w:val="4B405EF3"/>
    <w:rsid w:val="4B4B0302"/>
    <w:rsid w:val="4B5B6CD4"/>
    <w:rsid w:val="4B691FB4"/>
    <w:rsid w:val="4BA046F4"/>
    <w:rsid w:val="4BB74E73"/>
    <w:rsid w:val="4BCE1216"/>
    <w:rsid w:val="4BCE1742"/>
    <w:rsid w:val="4BD019F4"/>
    <w:rsid w:val="4BD870E0"/>
    <w:rsid w:val="4BD90B7C"/>
    <w:rsid w:val="4BDC063A"/>
    <w:rsid w:val="4BDC4123"/>
    <w:rsid w:val="4BDE3B04"/>
    <w:rsid w:val="4BE53E7A"/>
    <w:rsid w:val="4BE813A6"/>
    <w:rsid w:val="4BEC0201"/>
    <w:rsid w:val="4C024671"/>
    <w:rsid w:val="4C0B5075"/>
    <w:rsid w:val="4C0E15A4"/>
    <w:rsid w:val="4C130FFA"/>
    <w:rsid w:val="4C15602C"/>
    <w:rsid w:val="4C253897"/>
    <w:rsid w:val="4C2C4396"/>
    <w:rsid w:val="4C3550F6"/>
    <w:rsid w:val="4C3D62EC"/>
    <w:rsid w:val="4C47583B"/>
    <w:rsid w:val="4C4B7E8A"/>
    <w:rsid w:val="4C582A94"/>
    <w:rsid w:val="4C5D70FF"/>
    <w:rsid w:val="4C5E6245"/>
    <w:rsid w:val="4C692DEC"/>
    <w:rsid w:val="4C8452F6"/>
    <w:rsid w:val="4C8513D2"/>
    <w:rsid w:val="4C9038A8"/>
    <w:rsid w:val="4CA16746"/>
    <w:rsid w:val="4CA407F6"/>
    <w:rsid w:val="4CAF3008"/>
    <w:rsid w:val="4CB31902"/>
    <w:rsid w:val="4CB80FA8"/>
    <w:rsid w:val="4CB82D1C"/>
    <w:rsid w:val="4CD71190"/>
    <w:rsid w:val="4CD914BA"/>
    <w:rsid w:val="4CE341F4"/>
    <w:rsid w:val="4CE4342E"/>
    <w:rsid w:val="4CE46BC2"/>
    <w:rsid w:val="4D24678E"/>
    <w:rsid w:val="4D374745"/>
    <w:rsid w:val="4D3B1ED9"/>
    <w:rsid w:val="4D4312A1"/>
    <w:rsid w:val="4D511A34"/>
    <w:rsid w:val="4D7210F8"/>
    <w:rsid w:val="4D76024F"/>
    <w:rsid w:val="4D841AA7"/>
    <w:rsid w:val="4D865ACB"/>
    <w:rsid w:val="4D9971E4"/>
    <w:rsid w:val="4D9C521F"/>
    <w:rsid w:val="4D9D0CE9"/>
    <w:rsid w:val="4DA74020"/>
    <w:rsid w:val="4DA9231B"/>
    <w:rsid w:val="4DBF31B1"/>
    <w:rsid w:val="4DC64010"/>
    <w:rsid w:val="4DC74DC7"/>
    <w:rsid w:val="4DCD20DB"/>
    <w:rsid w:val="4DD34C0A"/>
    <w:rsid w:val="4DDC20B3"/>
    <w:rsid w:val="4DF6262C"/>
    <w:rsid w:val="4DF80F1A"/>
    <w:rsid w:val="4DF92CEE"/>
    <w:rsid w:val="4DFA2042"/>
    <w:rsid w:val="4DFC251F"/>
    <w:rsid w:val="4DFE7917"/>
    <w:rsid w:val="4E0B4780"/>
    <w:rsid w:val="4E115B17"/>
    <w:rsid w:val="4E195516"/>
    <w:rsid w:val="4E25195F"/>
    <w:rsid w:val="4E311692"/>
    <w:rsid w:val="4E3343DD"/>
    <w:rsid w:val="4E3454A1"/>
    <w:rsid w:val="4E4F43BE"/>
    <w:rsid w:val="4E5A1AAC"/>
    <w:rsid w:val="4E604BE6"/>
    <w:rsid w:val="4E620BA7"/>
    <w:rsid w:val="4E674053"/>
    <w:rsid w:val="4E675F70"/>
    <w:rsid w:val="4E796826"/>
    <w:rsid w:val="4E7A59AA"/>
    <w:rsid w:val="4E7B1EFA"/>
    <w:rsid w:val="4E8501F4"/>
    <w:rsid w:val="4E9552B2"/>
    <w:rsid w:val="4EA23511"/>
    <w:rsid w:val="4EA60DCF"/>
    <w:rsid w:val="4EB536C3"/>
    <w:rsid w:val="4EB605FE"/>
    <w:rsid w:val="4EC01651"/>
    <w:rsid w:val="4ED00A7A"/>
    <w:rsid w:val="4ED10A99"/>
    <w:rsid w:val="4ED14E80"/>
    <w:rsid w:val="4EDB24EC"/>
    <w:rsid w:val="4EE475CD"/>
    <w:rsid w:val="4EE854F3"/>
    <w:rsid w:val="4EF6134A"/>
    <w:rsid w:val="4EFE0992"/>
    <w:rsid w:val="4F03368A"/>
    <w:rsid w:val="4F2B4B28"/>
    <w:rsid w:val="4F3327FD"/>
    <w:rsid w:val="4F360BF4"/>
    <w:rsid w:val="4F391570"/>
    <w:rsid w:val="4F391A12"/>
    <w:rsid w:val="4F396529"/>
    <w:rsid w:val="4F3F58B4"/>
    <w:rsid w:val="4F467544"/>
    <w:rsid w:val="4F4C201B"/>
    <w:rsid w:val="4F553197"/>
    <w:rsid w:val="4F577DFB"/>
    <w:rsid w:val="4F660092"/>
    <w:rsid w:val="4F742E4E"/>
    <w:rsid w:val="4F9A1B4B"/>
    <w:rsid w:val="4F9B1494"/>
    <w:rsid w:val="4F9C5BE3"/>
    <w:rsid w:val="4F9F04B7"/>
    <w:rsid w:val="4FA252ED"/>
    <w:rsid w:val="4FA77A5C"/>
    <w:rsid w:val="4FA97ADE"/>
    <w:rsid w:val="4FAF5270"/>
    <w:rsid w:val="4FB64A96"/>
    <w:rsid w:val="4FB8023D"/>
    <w:rsid w:val="4FC02E4C"/>
    <w:rsid w:val="4FCD7CBD"/>
    <w:rsid w:val="4FD77A94"/>
    <w:rsid w:val="4FDC7BE8"/>
    <w:rsid w:val="4FEA45AF"/>
    <w:rsid w:val="4FEA6AF9"/>
    <w:rsid w:val="4FEE0B89"/>
    <w:rsid w:val="4FEE0C77"/>
    <w:rsid w:val="4FEE5CF9"/>
    <w:rsid w:val="4FFA5761"/>
    <w:rsid w:val="4FFE5B72"/>
    <w:rsid w:val="4FFF6DB7"/>
    <w:rsid w:val="500E7233"/>
    <w:rsid w:val="50123BC0"/>
    <w:rsid w:val="50125B57"/>
    <w:rsid w:val="50215327"/>
    <w:rsid w:val="50244740"/>
    <w:rsid w:val="503B5860"/>
    <w:rsid w:val="50447585"/>
    <w:rsid w:val="50484ED7"/>
    <w:rsid w:val="504B2CFC"/>
    <w:rsid w:val="505A2719"/>
    <w:rsid w:val="505F266B"/>
    <w:rsid w:val="506955B5"/>
    <w:rsid w:val="506B057F"/>
    <w:rsid w:val="50967108"/>
    <w:rsid w:val="50983FF4"/>
    <w:rsid w:val="509D5828"/>
    <w:rsid w:val="50AB00D6"/>
    <w:rsid w:val="50AE4856"/>
    <w:rsid w:val="50B31600"/>
    <w:rsid w:val="50B421C0"/>
    <w:rsid w:val="50B70EA8"/>
    <w:rsid w:val="50BA6772"/>
    <w:rsid w:val="50BA6A29"/>
    <w:rsid w:val="50CB601A"/>
    <w:rsid w:val="50D06815"/>
    <w:rsid w:val="50D2253B"/>
    <w:rsid w:val="50DE644E"/>
    <w:rsid w:val="50E9548C"/>
    <w:rsid w:val="50E97079"/>
    <w:rsid w:val="50F74EA9"/>
    <w:rsid w:val="50FB18C7"/>
    <w:rsid w:val="50FD6FAB"/>
    <w:rsid w:val="511164A6"/>
    <w:rsid w:val="51147954"/>
    <w:rsid w:val="511928E6"/>
    <w:rsid w:val="51193A2B"/>
    <w:rsid w:val="51203A4C"/>
    <w:rsid w:val="5144288F"/>
    <w:rsid w:val="5149473E"/>
    <w:rsid w:val="514A1934"/>
    <w:rsid w:val="51551C56"/>
    <w:rsid w:val="5156562C"/>
    <w:rsid w:val="51580054"/>
    <w:rsid w:val="51607F5A"/>
    <w:rsid w:val="516A5786"/>
    <w:rsid w:val="517F341F"/>
    <w:rsid w:val="518202BE"/>
    <w:rsid w:val="5186783E"/>
    <w:rsid w:val="51985237"/>
    <w:rsid w:val="519C68A1"/>
    <w:rsid w:val="519F5137"/>
    <w:rsid w:val="51A412E2"/>
    <w:rsid w:val="51B05A10"/>
    <w:rsid w:val="51B818F1"/>
    <w:rsid w:val="51BF0DBC"/>
    <w:rsid w:val="51E119C5"/>
    <w:rsid w:val="51E14AA7"/>
    <w:rsid w:val="51E42B83"/>
    <w:rsid w:val="51F451C7"/>
    <w:rsid w:val="51F95060"/>
    <w:rsid w:val="52022AE3"/>
    <w:rsid w:val="520424E3"/>
    <w:rsid w:val="521029CD"/>
    <w:rsid w:val="52237B17"/>
    <w:rsid w:val="52264041"/>
    <w:rsid w:val="52313A50"/>
    <w:rsid w:val="52370865"/>
    <w:rsid w:val="523D58A7"/>
    <w:rsid w:val="52403FAA"/>
    <w:rsid w:val="524D6857"/>
    <w:rsid w:val="52520744"/>
    <w:rsid w:val="52527B51"/>
    <w:rsid w:val="52562525"/>
    <w:rsid w:val="52570256"/>
    <w:rsid w:val="525C611C"/>
    <w:rsid w:val="52652EC9"/>
    <w:rsid w:val="526F7A4D"/>
    <w:rsid w:val="52775481"/>
    <w:rsid w:val="52790752"/>
    <w:rsid w:val="527B49DA"/>
    <w:rsid w:val="52894A70"/>
    <w:rsid w:val="52924B69"/>
    <w:rsid w:val="52983A6D"/>
    <w:rsid w:val="5298788F"/>
    <w:rsid w:val="529E0B16"/>
    <w:rsid w:val="52A307C9"/>
    <w:rsid w:val="52A52369"/>
    <w:rsid w:val="52A61EC8"/>
    <w:rsid w:val="52BB6755"/>
    <w:rsid w:val="52C14A9E"/>
    <w:rsid w:val="52C20159"/>
    <w:rsid w:val="52C50716"/>
    <w:rsid w:val="52CC6ACA"/>
    <w:rsid w:val="52CF41E8"/>
    <w:rsid w:val="52D513F7"/>
    <w:rsid w:val="52DE2974"/>
    <w:rsid w:val="52EC4975"/>
    <w:rsid w:val="52EF5058"/>
    <w:rsid w:val="52FE4C79"/>
    <w:rsid w:val="52FF69AE"/>
    <w:rsid w:val="530804F5"/>
    <w:rsid w:val="53250E5A"/>
    <w:rsid w:val="532D7558"/>
    <w:rsid w:val="53330E1B"/>
    <w:rsid w:val="534E0588"/>
    <w:rsid w:val="534E2E4B"/>
    <w:rsid w:val="53533D68"/>
    <w:rsid w:val="53640E00"/>
    <w:rsid w:val="536F7331"/>
    <w:rsid w:val="537417A0"/>
    <w:rsid w:val="53943EC5"/>
    <w:rsid w:val="53A25708"/>
    <w:rsid w:val="53B20987"/>
    <w:rsid w:val="53B61EB6"/>
    <w:rsid w:val="53B826B3"/>
    <w:rsid w:val="53C13E09"/>
    <w:rsid w:val="53C337EA"/>
    <w:rsid w:val="53CD768A"/>
    <w:rsid w:val="53D440E3"/>
    <w:rsid w:val="53D577D4"/>
    <w:rsid w:val="53DA605F"/>
    <w:rsid w:val="53E4121C"/>
    <w:rsid w:val="53E87D95"/>
    <w:rsid w:val="53EA4A16"/>
    <w:rsid w:val="53EC2B31"/>
    <w:rsid w:val="53FC4D19"/>
    <w:rsid w:val="53FF31E3"/>
    <w:rsid w:val="540362BC"/>
    <w:rsid w:val="540520DA"/>
    <w:rsid w:val="540B1B3E"/>
    <w:rsid w:val="54100828"/>
    <w:rsid w:val="541815BA"/>
    <w:rsid w:val="541B4773"/>
    <w:rsid w:val="541E52D5"/>
    <w:rsid w:val="541F2B9C"/>
    <w:rsid w:val="541F4BD2"/>
    <w:rsid w:val="542127E0"/>
    <w:rsid w:val="542264F1"/>
    <w:rsid w:val="542642AC"/>
    <w:rsid w:val="542740E5"/>
    <w:rsid w:val="54275947"/>
    <w:rsid w:val="54297599"/>
    <w:rsid w:val="542A1A7C"/>
    <w:rsid w:val="54303C0B"/>
    <w:rsid w:val="54467085"/>
    <w:rsid w:val="544D6BBE"/>
    <w:rsid w:val="544E27BE"/>
    <w:rsid w:val="545069B7"/>
    <w:rsid w:val="545F56B9"/>
    <w:rsid w:val="54703464"/>
    <w:rsid w:val="54914D41"/>
    <w:rsid w:val="54932A6C"/>
    <w:rsid w:val="549B7E6E"/>
    <w:rsid w:val="54A52DAC"/>
    <w:rsid w:val="54AA464A"/>
    <w:rsid w:val="54AB0EBA"/>
    <w:rsid w:val="54AB3880"/>
    <w:rsid w:val="54B0008E"/>
    <w:rsid w:val="54C40DFB"/>
    <w:rsid w:val="54C9247D"/>
    <w:rsid w:val="54E4148C"/>
    <w:rsid w:val="54E6558E"/>
    <w:rsid w:val="54F175CD"/>
    <w:rsid w:val="54F86EE6"/>
    <w:rsid w:val="550E4252"/>
    <w:rsid w:val="551D4DCA"/>
    <w:rsid w:val="55221097"/>
    <w:rsid w:val="552267B7"/>
    <w:rsid w:val="55235DB1"/>
    <w:rsid w:val="55262EE3"/>
    <w:rsid w:val="552F1C26"/>
    <w:rsid w:val="553A3040"/>
    <w:rsid w:val="553E5310"/>
    <w:rsid w:val="5544709D"/>
    <w:rsid w:val="55461926"/>
    <w:rsid w:val="55470886"/>
    <w:rsid w:val="55561D87"/>
    <w:rsid w:val="555D65E0"/>
    <w:rsid w:val="556711D8"/>
    <w:rsid w:val="556906FB"/>
    <w:rsid w:val="55796CB0"/>
    <w:rsid w:val="557E1851"/>
    <w:rsid w:val="558303D2"/>
    <w:rsid w:val="55890CC3"/>
    <w:rsid w:val="559B6C6F"/>
    <w:rsid w:val="55A133CC"/>
    <w:rsid w:val="55A723CA"/>
    <w:rsid w:val="55B13F9B"/>
    <w:rsid w:val="55B20525"/>
    <w:rsid w:val="55BA390D"/>
    <w:rsid w:val="55C5331D"/>
    <w:rsid w:val="55D14AE6"/>
    <w:rsid w:val="55D25DF3"/>
    <w:rsid w:val="55DE3541"/>
    <w:rsid w:val="55E205EA"/>
    <w:rsid w:val="55E379D4"/>
    <w:rsid w:val="55E66DC8"/>
    <w:rsid w:val="55E814AB"/>
    <w:rsid w:val="55EE2B25"/>
    <w:rsid w:val="55F41000"/>
    <w:rsid w:val="55F81126"/>
    <w:rsid w:val="55F9253B"/>
    <w:rsid w:val="56034097"/>
    <w:rsid w:val="56056413"/>
    <w:rsid w:val="56066F9E"/>
    <w:rsid w:val="560D10DF"/>
    <w:rsid w:val="56284559"/>
    <w:rsid w:val="56373384"/>
    <w:rsid w:val="565F2A28"/>
    <w:rsid w:val="56702CA3"/>
    <w:rsid w:val="56736A8B"/>
    <w:rsid w:val="567E5C07"/>
    <w:rsid w:val="56933E01"/>
    <w:rsid w:val="56A0666F"/>
    <w:rsid w:val="56A42D7A"/>
    <w:rsid w:val="56AC5ED0"/>
    <w:rsid w:val="56BC510F"/>
    <w:rsid w:val="56C36F78"/>
    <w:rsid w:val="56CA72D3"/>
    <w:rsid w:val="56DA1D2E"/>
    <w:rsid w:val="56E2081E"/>
    <w:rsid w:val="56E648E4"/>
    <w:rsid w:val="56E652DE"/>
    <w:rsid w:val="56F35790"/>
    <w:rsid w:val="56FD08DB"/>
    <w:rsid w:val="57035825"/>
    <w:rsid w:val="5704390F"/>
    <w:rsid w:val="5706013F"/>
    <w:rsid w:val="5706053F"/>
    <w:rsid w:val="57080D76"/>
    <w:rsid w:val="570D1CEC"/>
    <w:rsid w:val="57122A24"/>
    <w:rsid w:val="571342F9"/>
    <w:rsid w:val="57141841"/>
    <w:rsid w:val="572312DA"/>
    <w:rsid w:val="572467F4"/>
    <w:rsid w:val="57286DC0"/>
    <w:rsid w:val="572A7581"/>
    <w:rsid w:val="572B5180"/>
    <w:rsid w:val="573523E1"/>
    <w:rsid w:val="573A66F8"/>
    <w:rsid w:val="57521BC7"/>
    <w:rsid w:val="5754101B"/>
    <w:rsid w:val="5768048A"/>
    <w:rsid w:val="57726BDE"/>
    <w:rsid w:val="578215E2"/>
    <w:rsid w:val="57996DF4"/>
    <w:rsid w:val="57AD3521"/>
    <w:rsid w:val="57B73709"/>
    <w:rsid w:val="57BD43AA"/>
    <w:rsid w:val="57C4307B"/>
    <w:rsid w:val="57CF3B89"/>
    <w:rsid w:val="57D26822"/>
    <w:rsid w:val="57D91622"/>
    <w:rsid w:val="57D91D4A"/>
    <w:rsid w:val="57DD301E"/>
    <w:rsid w:val="57E056CD"/>
    <w:rsid w:val="57F511EE"/>
    <w:rsid w:val="57FB0D76"/>
    <w:rsid w:val="57FC314B"/>
    <w:rsid w:val="580837D8"/>
    <w:rsid w:val="581F6999"/>
    <w:rsid w:val="582F73A1"/>
    <w:rsid w:val="58517AD3"/>
    <w:rsid w:val="585551F6"/>
    <w:rsid w:val="585C7971"/>
    <w:rsid w:val="586533A9"/>
    <w:rsid w:val="587458DB"/>
    <w:rsid w:val="58853FDA"/>
    <w:rsid w:val="58865E6F"/>
    <w:rsid w:val="58916C59"/>
    <w:rsid w:val="58A0799B"/>
    <w:rsid w:val="58AA0C2B"/>
    <w:rsid w:val="58B34F73"/>
    <w:rsid w:val="58B86A7D"/>
    <w:rsid w:val="58BD4597"/>
    <w:rsid w:val="58C40981"/>
    <w:rsid w:val="58CB7C93"/>
    <w:rsid w:val="58D055F4"/>
    <w:rsid w:val="58D85657"/>
    <w:rsid w:val="58DD6BAD"/>
    <w:rsid w:val="58E96D46"/>
    <w:rsid w:val="590327D9"/>
    <w:rsid w:val="5912120B"/>
    <w:rsid w:val="591731D9"/>
    <w:rsid w:val="591D0F60"/>
    <w:rsid w:val="592160CA"/>
    <w:rsid w:val="592177FC"/>
    <w:rsid w:val="592311F8"/>
    <w:rsid w:val="5923264B"/>
    <w:rsid w:val="59510834"/>
    <w:rsid w:val="59607284"/>
    <w:rsid w:val="59676B0A"/>
    <w:rsid w:val="59761E56"/>
    <w:rsid w:val="59765EA8"/>
    <w:rsid w:val="59812DF9"/>
    <w:rsid w:val="5981735F"/>
    <w:rsid w:val="59826597"/>
    <w:rsid w:val="598C5A0F"/>
    <w:rsid w:val="598F30CA"/>
    <w:rsid w:val="59934559"/>
    <w:rsid w:val="5994358A"/>
    <w:rsid w:val="59996DA9"/>
    <w:rsid w:val="599E3513"/>
    <w:rsid w:val="59A01D98"/>
    <w:rsid w:val="59A10533"/>
    <w:rsid w:val="59AC79C1"/>
    <w:rsid w:val="59AE50C1"/>
    <w:rsid w:val="59AE5F11"/>
    <w:rsid w:val="59B55F44"/>
    <w:rsid w:val="59B6187B"/>
    <w:rsid w:val="59BC6BA7"/>
    <w:rsid w:val="59C169F9"/>
    <w:rsid w:val="59C5056A"/>
    <w:rsid w:val="59C966B0"/>
    <w:rsid w:val="59D87FB1"/>
    <w:rsid w:val="59E02754"/>
    <w:rsid w:val="59E629B7"/>
    <w:rsid w:val="59E809F6"/>
    <w:rsid w:val="59E87026"/>
    <w:rsid w:val="59FC4642"/>
    <w:rsid w:val="59FD0C97"/>
    <w:rsid w:val="5A05042D"/>
    <w:rsid w:val="5A054C00"/>
    <w:rsid w:val="5A0F7D22"/>
    <w:rsid w:val="5A142930"/>
    <w:rsid w:val="5A413C03"/>
    <w:rsid w:val="5A445162"/>
    <w:rsid w:val="5A4C4B68"/>
    <w:rsid w:val="5A4F70BE"/>
    <w:rsid w:val="5A5C7E2E"/>
    <w:rsid w:val="5A662D44"/>
    <w:rsid w:val="5A705B3D"/>
    <w:rsid w:val="5A7477F8"/>
    <w:rsid w:val="5A7D61B6"/>
    <w:rsid w:val="5A855760"/>
    <w:rsid w:val="5A892F0E"/>
    <w:rsid w:val="5A927B87"/>
    <w:rsid w:val="5A9B4B77"/>
    <w:rsid w:val="5A9C765D"/>
    <w:rsid w:val="5A9D24F0"/>
    <w:rsid w:val="5AAE0A6F"/>
    <w:rsid w:val="5ABA2265"/>
    <w:rsid w:val="5ABF6984"/>
    <w:rsid w:val="5AC77A1C"/>
    <w:rsid w:val="5ACF0318"/>
    <w:rsid w:val="5ADA02D3"/>
    <w:rsid w:val="5ADA26DF"/>
    <w:rsid w:val="5ADA6A1A"/>
    <w:rsid w:val="5ADF2C22"/>
    <w:rsid w:val="5AE36C7E"/>
    <w:rsid w:val="5AF234FF"/>
    <w:rsid w:val="5B030BF9"/>
    <w:rsid w:val="5B0359C8"/>
    <w:rsid w:val="5B0C0A05"/>
    <w:rsid w:val="5B0D180B"/>
    <w:rsid w:val="5B0F23D0"/>
    <w:rsid w:val="5B1134F5"/>
    <w:rsid w:val="5B140651"/>
    <w:rsid w:val="5B1C1330"/>
    <w:rsid w:val="5B1F49ED"/>
    <w:rsid w:val="5B2B264A"/>
    <w:rsid w:val="5B301C5F"/>
    <w:rsid w:val="5B3175F5"/>
    <w:rsid w:val="5B3D20F4"/>
    <w:rsid w:val="5B4D48F7"/>
    <w:rsid w:val="5B604CDF"/>
    <w:rsid w:val="5B657492"/>
    <w:rsid w:val="5B6A7A16"/>
    <w:rsid w:val="5B735FF0"/>
    <w:rsid w:val="5B836749"/>
    <w:rsid w:val="5B850B0C"/>
    <w:rsid w:val="5B850B5A"/>
    <w:rsid w:val="5B86544E"/>
    <w:rsid w:val="5B87196B"/>
    <w:rsid w:val="5B956421"/>
    <w:rsid w:val="5B975142"/>
    <w:rsid w:val="5B9C0AB8"/>
    <w:rsid w:val="5B9C3B2F"/>
    <w:rsid w:val="5BA15903"/>
    <w:rsid w:val="5BA90EA1"/>
    <w:rsid w:val="5BA95136"/>
    <w:rsid w:val="5BB5241F"/>
    <w:rsid w:val="5BB65ECE"/>
    <w:rsid w:val="5BB8212C"/>
    <w:rsid w:val="5BCA00B7"/>
    <w:rsid w:val="5BCC0435"/>
    <w:rsid w:val="5BD30DD9"/>
    <w:rsid w:val="5BD7150F"/>
    <w:rsid w:val="5BDB6915"/>
    <w:rsid w:val="5BDF7534"/>
    <w:rsid w:val="5BEC2ABA"/>
    <w:rsid w:val="5BEE3A39"/>
    <w:rsid w:val="5BF56B07"/>
    <w:rsid w:val="5BF61379"/>
    <w:rsid w:val="5BF87786"/>
    <w:rsid w:val="5BF963A5"/>
    <w:rsid w:val="5BF97E0E"/>
    <w:rsid w:val="5BFD3B7C"/>
    <w:rsid w:val="5C0346F9"/>
    <w:rsid w:val="5C087ECE"/>
    <w:rsid w:val="5C094964"/>
    <w:rsid w:val="5C24520F"/>
    <w:rsid w:val="5C341791"/>
    <w:rsid w:val="5C3C2A13"/>
    <w:rsid w:val="5C43267B"/>
    <w:rsid w:val="5C4C5CE3"/>
    <w:rsid w:val="5C545F58"/>
    <w:rsid w:val="5C5646B4"/>
    <w:rsid w:val="5C5B5829"/>
    <w:rsid w:val="5C6C6BEE"/>
    <w:rsid w:val="5C721A44"/>
    <w:rsid w:val="5C793DB9"/>
    <w:rsid w:val="5C90507C"/>
    <w:rsid w:val="5C9F2E73"/>
    <w:rsid w:val="5CA8185D"/>
    <w:rsid w:val="5CAE697B"/>
    <w:rsid w:val="5CD00AAC"/>
    <w:rsid w:val="5CD06D65"/>
    <w:rsid w:val="5CD85B89"/>
    <w:rsid w:val="5CDB0FF2"/>
    <w:rsid w:val="5CDE4D32"/>
    <w:rsid w:val="5CEC0EB0"/>
    <w:rsid w:val="5CEE788F"/>
    <w:rsid w:val="5CF0221E"/>
    <w:rsid w:val="5CF3257C"/>
    <w:rsid w:val="5CF957EF"/>
    <w:rsid w:val="5CFD4F72"/>
    <w:rsid w:val="5D0576FB"/>
    <w:rsid w:val="5D0D29BE"/>
    <w:rsid w:val="5D1A5E38"/>
    <w:rsid w:val="5D1E23A3"/>
    <w:rsid w:val="5D1E2984"/>
    <w:rsid w:val="5D2075CD"/>
    <w:rsid w:val="5D230391"/>
    <w:rsid w:val="5D242D7D"/>
    <w:rsid w:val="5D275D89"/>
    <w:rsid w:val="5D2D0D77"/>
    <w:rsid w:val="5D314E09"/>
    <w:rsid w:val="5D384323"/>
    <w:rsid w:val="5D42534E"/>
    <w:rsid w:val="5D430FD1"/>
    <w:rsid w:val="5D477ECE"/>
    <w:rsid w:val="5D4A7AC5"/>
    <w:rsid w:val="5D54012B"/>
    <w:rsid w:val="5D5572D2"/>
    <w:rsid w:val="5D5B1D99"/>
    <w:rsid w:val="5D755468"/>
    <w:rsid w:val="5D813887"/>
    <w:rsid w:val="5D8727E5"/>
    <w:rsid w:val="5D893D4A"/>
    <w:rsid w:val="5D8C644D"/>
    <w:rsid w:val="5DA51F18"/>
    <w:rsid w:val="5DBC12EB"/>
    <w:rsid w:val="5DC03271"/>
    <w:rsid w:val="5DD50E99"/>
    <w:rsid w:val="5DF617F0"/>
    <w:rsid w:val="5DF71F9D"/>
    <w:rsid w:val="5E033A16"/>
    <w:rsid w:val="5E100989"/>
    <w:rsid w:val="5E161B56"/>
    <w:rsid w:val="5E205AA8"/>
    <w:rsid w:val="5E236C8D"/>
    <w:rsid w:val="5E2D7853"/>
    <w:rsid w:val="5E332383"/>
    <w:rsid w:val="5E3B7C64"/>
    <w:rsid w:val="5E3F47F3"/>
    <w:rsid w:val="5E411C36"/>
    <w:rsid w:val="5E595F4C"/>
    <w:rsid w:val="5E5A0520"/>
    <w:rsid w:val="5E5C50BF"/>
    <w:rsid w:val="5E6425BF"/>
    <w:rsid w:val="5E65717E"/>
    <w:rsid w:val="5E7B58EC"/>
    <w:rsid w:val="5E7E23E2"/>
    <w:rsid w:val="5E7F0949"/>
    <w:rsid w:val="5E8A4453"/>
    <w:rsid w:val="5E8B09AD"/>
    <w:rsid w:val="5E9827DF"/>
    <w:rsid w:val="5E9F2284"/>
    <w:rsid w:val="5EA0471B"/>
    <w:rsid w:val="5EAB0CE1"/>
    <w:rsid w:val="5EB36DCA"/>
    <w:rsid w:val="5EBE0468"/>
    <w:rsid w:val="5EC001BB"/>
    <w:rsid w:val="5EC32768"/>
    <w:rsid w:val="5EC774A6"/>
    <w:rsid w:val="5ED04C8E"/>
    <w:rsid w:val="5ED17E65"/>
    <w:rsid w:val="5EDE4204"/>
    <w:rsid w:val="5EE926E9"/>
    <w:rsid w:val="5EF20148"/>
    <w:rsid w:val="5EFC2113"/>
    <w:rsid w:val="5F1C7A1F"/>
    <w:rsid w:val="5F1E4C5D"/>
    <w:rsid w:val="5F225C6F"/>
    <w:rsid w:val="5F341FF4"/>
    <w:rsid w:val="5F397D45"/>
    <w:rsid w:val="5F4420AB"/>
    <w:rsid w:val="5F450652"/>
    <w:rsid w:val="5F451B62"/>
    <w:rsid w:val="5F470C7F"/>
    <w:rsid w:val="5F4B313B"/>
    <w:rsid w:val="5F4F543A"/>
    <w:rsid w:val="5F4F5621"/>
    <w:rsid w:val="5F511BB1"/>
    <w:rsid w:val="5F56650F"/>
    <w:rsid w:val="5F5B4991"/>
    <w:rsid w:val="5F6072D3"/>
    <w:rsid w:val="5F644B93"/>
    <w:rsid w:val="5F6A3037"/>
    <w:rsid w:val="5F6D47BA"/>
    <w:rsid w:val="5F6E2DCA"/>
    <w:rsid w:val="5F7C6B30"/>
    <w:rsid w:val="5F8A282E"/>
    <w:rsid w:val="5FAC730E"/>
    <w:rsid w:val="5FC952F0"/>
    <w:rsid w:val="5FD81B05"/>
    <w:rsid w:val="5FD90E7D"/>
    <w:rsid w:val="5FED76F1"/>
    <w:rsid w:val="5FF6336B"/>
    <w:rsid w:val="5FF75810"/>
    <w:rsid w:val="5FFB5E04"/>
    <w:rsid w:val="5FFD564F"/>
    <w:rsid w:val="60002026"/>
    <w:rsid w:val="600A68F3"/>
    <w:rsid w:val="600C6C27"/>
    <w:rsid w:val="60141C3C"/>
    <w:rsid w:val="601D2F02"/>
    <w:rsid w:val="601F594B"/>
    <w:rsid w:val="602738A6"/>
    <w:rsid w:val="602F5DB6"/>
    <w:rsid w:val="60350B76"/>
    <w:rsid w:val="603A3035"/>
    <w:rsid w:val="603A5DB2"/>
    <w:rsid w:val="603B60D9"/>
    <w:rsid w:val="603D67F0"/>
    <w:rsid w:val="605706EA"/>
    <w:rsid w:val="6063674F"/>
    <w:rsid w:val="6077213A"/>
    <w:rsid w:val="60921840"/>
    <w:rsid w:val="60AC1F87"/>
    <w:rsid w:val="60BE5EA9"/>
    <w:rsid w:val="60D00471"/>
    <w:rsid w:val="60D806E3"/>
    <w:rsid w:val="60DC14CC"/>
    <w:rsid w:val="60F2074A"/>
    <w:rsid w:val="612400B1"/>
    <w:rsid w:val="612537AE"/>
    <w:rsid w:val="61297814"/>
    <w:rsid w:val="6131152F"/>
    <w:rsid w:val="61314A3A"/>
    <w:rsid w:val="6141098D"/>
    <w:rsid w:val="614501E7"/>
    <w:rsid w:val="6145188D"/>
    <w:rsid w:val="61531DB2"/>
    <w:rsid w:val="6153372E"/>
    <w:rsid w:val="6160719B"/>
    <w:rsid w:val="616B445D"/>
    <w:rsid w:val="61727C85"/>
    <w:rsid w:val="619448FF"/>
    <w:rsid w:val="619D2DAE"/>
    <w:rsid w:val="61A575A0"/>
    <w:rsid w:val="61AF3C45"/>
    <w:rsid w:val="61C806A8"/>
    <w:rsid w:val="61DF2556"/>
    <w:rsid w:val="61E86BF5"/>
    <w:rsid w:val="61FE06C1"/>
    <w:rsid w:val="620B6566"/>
    <w:rsid w:val="62162C8E"/>
    <w:rsid w:val="621C53B2"/>
    <w:rsid w:val="621E18B8"/>
    <w:rsid w:val="622021EE"/>
    <w:rsid w:val="622E58C5"/>
    <w:rsid w:val="62477D14"/>
    <w:rsid w:val="624D66E9"/>
    <w:rsid w:val="62585428"/>
    <w:rsid w:val="625D79A3"/>
    <w:rsid w:val="626A0E6E"/>
    <w:rsid w:val="626B0F0E"/>
    <w:rsid w:val="626B5A5E"/>
    <w:rsid w:val="626C5EDA"/>
    <w:rsid w:val="62720A8E"/>
    <w:rsid w:val="627403C2"/>
    <w:rsid w:val="62757EC3"/>
    <w:rsid w:val="628140A6"/>
    <w:rsid w:val="628D5290"/>
    <w:rsid w:val="628E21D2"/>
    <w:rsid w:val="628E328B"/>
    <w:rsid w:val="62A56970"/>
    <w:rsid w:val="62AB6F11"/>
    <w:rsid w:val="62B32CEF"/>
    <w:rsid w:val="62BD6C68"/>
    <w:rsid w:val="62BE386F"/>
    <w:rsid w:val="62BE511E"/>
    <w:rsid w:val="62C5067E"/>
    <w:rsid w:val="62CA0DF4"/>
    <w:rsid w:val="62D43528"/>
    <w:rsid w:val="62E24C15"/>
    <w:rsid w:val="62E26FCA"/>
    <w:rsid w:val="62E475FE"/>
    <w:rsid w:val="62E5699F"/>
    <w:rsid w:val="62F3165E"/>
    <w:rsid w:val="62F95389"/>
    <w:rsid w:val="631E222D"/>
    <w:rsid w:val="63313EBB"/>
    <w:rsid w:val="6336067D"/>
    <w:rsid w:val="63437EDA"/>
    <w:rsid w:val="636A01C5"/>
    <w:rsid w:val="636B405F"/>
    <w:rsid w:val="636E5C34"/>
    <w:rsid w:val="637E0327"/>
    <w:rsid w:val="637F6A9D"/>
    <w:rsid w:val="6383046D"/>
    <w:rsid w:val="6384072A"/>
    <w:rsid w:val="6388150C"/>
    <w:rsid w:val="6390189E"/>
    <w:rsid w:val="63923DA0"/>
    <w:rsid w:val="639B0953"/>
    <w:rsid w:val="639B3553"/>
    <w:rsid w:val="63A374B6"/>
    <w:rsid w:val="63AD1985"/>
    <w:rsid w:val="63AF1918"/>
    <w:rsid w:val="63BD1CE7"/>
    <w:rsid w:val="63D41DAF"/>
    <w:rsid w:val="63D74E9F"/>
    <w:rsid w:val="63DE4354"/>
    <w:rsid w:val="63E741D8"/>
    <w:rsid w:val="63EC4D1A"/>
    <w:rsid w:val="63F01401"/>
    <w:rsid w:val="63F32484"/>
    <w:rsid w:val="63F459FC"/>
    <w:rsid w:val="63F501CD"/>
    <w:rsid w:val="63F725C7"/>
    <w:rsid w:val="63FC1917"/>
    <w:rsid w:val="64020F09"/>
    <w:rsid w:val="64071787"/>
    <w:rsid w:val="640A4139"/>
    <w:rsid w:val="640A5372"/>
    <w:rsid w:val="640D382E"/>
    <w:rsid w:val="640D4527"/>
    <w:rsid w:val="64110B68"/>
    <w:rsid w:val="64180119"/>
    <w:rsid w:val="641C50A9"/>
    <w:rsid w:val="642A67B5"/>
    <w:rsid w:val="642D2D5A"/>
    <w:rsid w:val="642E7CA6"/>
    <w:rsid w:val="642F0F64"/>
    <w:rsid w:val="643914E5"/>
    <w:rsid w:val="6449455C"/>
    <w:rsid w:val="644C3681"/>
    <w:rsid w:val="644E2B3E"/>
    <w:rsid w:val="6450665C"/>
    <w:rsid w:val="64526164"/>
    <w:rsid w:val="645A28E2"/>
    <w:rsid w:val="645E59AD"/>
    <w:rsid w:val="64627008"/>
    <w:rsid w:val="64671409"/>
    <w:rsid w:val="646A51B1"/>
    <w:rsid w:val="646D53B5"/>
    <w:rsid w:val="6470594C"/>
    <w:rsid w:val="647634F3"/>
    <w:rsid w:val="647B2066"/>
    <w:rsid w:val="649440D6"/>
    <w:rsid w:val="64956C03"/>
    <w:rsid w:val="64A6128D"/>
    <w:rsid w:val="64A64BF0"/>
    <w:rsid w:val="64BA58E6"/>
    <w:rsid w:val="64BC4D6F"/>
    <w:rsid w:val="64E2162B"/>
    <w:rsid w:val="64E30C60"/>
    <w:rsid w:val="64E81568"/>
    <w:rsid w:val="64FC5936"/>
    <w:rsid w:val="64FD5601"/>
    <w:rsid w:val="650440FD"/>
    <w:rsid w:val="6505368F"/>
    <w:rsid w:val="650613CD"/>
    <w:rsid w:val="650B7739"/>
    <w:rsid w:val="650E6BF3"/>
    <w:rsid w:val="6514292A"/>
    <w:rsid w:val="6518208F"/>
    <w:rsid w:val="65196556"/>
    <w:rsid w:val="6521177C"/>
    <w:rsid w:val="65363CC8"/>
    <w:rsid w:val="65412072"/>
    <w:rsid w:val="65454B28"/>
    <w:rsid w:val="654C56E3"/>
    <w:rsid w:val="65584A8B"/>
    <w:rsid w:val="65612598"/>
    <w:rsid w:val="656A4C15"/>
    <w:rsid w:val="656B4BFD"/>
    <w:rsid w:val="657069CD"/>
    <w:rsid w:val="65712B4D"/>
    <w:rsid w:val="65770373"/>
    <w:rsid w:val="657F727A"/>
    <w:rsid w:val="659324AD"/>
    <w:rsid w:val="65933814"/>
    <w:rsid w:val="659D1BB0"/>
    <w:rsid w:val="65A92399"/>
    <w:rsid w:val="65AC519A"/>
    <w:rsid w:val="65AF2C36"/>
    <w:rsid w:val="65BB39D3"/>
    <w:rsid w:val="65CC2134"/>
    <w:rsid w:val="65E376A4"/>
    <w:rsid w:val="65E4532A"/>
    <w:rsid w:val="65E62049"/>
    <w:rsid w:val="65E66712"/>
    <w:rsid w:val="65E766E6"/>
    <w:rsid w:val="65EB5CF4"/>
    <w:rsid w:val="65F51B70"/>
    <w:rsid w:val="65F632D7"/>
    <w:rsid w:val="65FB140B"/>
    <w:rsid w:val="660950AB"/>
    <w:rsid w:val="660C6FF1"/>
    <w:rsid w:val="6616214E"/>
    <w:rsid w:val="66240BEA"/>
    <w:rsid w:val="6628551F"/>
    <w:rsid w:val="662A258E"/>
    <w:rsid w:val="663551B8"/>
    <w:rsid w:val="66371620"/>
    <w:rsid w:val="663D08BC"/>
    <w:rsid w:val="66440A25"/>
    <w:rsid w:val="665151A3"/>
    <w:rsid w:val="665937E3"/>
    <w:rsid w:val="665C05B1"/>
    <w:rsid w:val="667C1331"/>
    <w:rsid w:val="667D6ED1"/>
    <w:rsid w:val="6682725F"/>
    <w:rsid w:val="668745E1"/>
    <w:rsid w:val="66882961"/>
    <w:rsid w:val="66A80DB6"/>
    <w:rsid w:val="66AC74F5"/>
    <w:rsid w:val="66B036AA"/>
    <w:rsid w:val="66B17786"/>
    <w:rsid w:val="66D215FD"/>
    <w:rsid w:val="66D748E8"/>
    <w:rsid w:val="66DE22FE"/>
    <w:rsid w:val="66F655E9"/>
    <w:rsid w:val="66F824FD"/>
    <w:rsid w:val="66F84618"/>
    <w:rsid w:val="670D22F0"/>
    <w:rsid w:val="67112D82"/>
    <w:rsid w:val="67114430"/>
    <w:rsid w:val="671E6FB3"/>
    <w:rsid w:val="672002B4"/>
    <w:rsid w:val="67266482"/>
    <w:rsid w:val="672B5062"/>
    <w:rsid w:val="672C2DB0"/>
    <w:rsid w:val="672D29FD"/>
    <w:rsid w:val="672E2721"/>
    <w:rsid w:val="673B457D"/>
    <w:rsid w:val="674D7C12"/>
    <w:rsid w:val="67576C8D"/>
    <w:rsid w:val="67767C08"/>
    <w:rsid w:val="677A0A95"/>
    <w:rsid w:val="678246CD"/>
    <w:rsid w:val="67882F0A"/>
    <w:rsid w:val="67890635"/>
    <w:rsid w:val="678B59B5"/>
    <w:rsid w:val="67913AF7"/>
    <w:rsid w:val="67974618"/>
    <w:rsid w:val="679C7620"/>
    <w:rsid w:val="679E76E8"/>
    <w:rsid w:val="67C03C3D"/>
    <w:rsid w:val="67DB25C9"/>
    <w:rsid w:val="67E70D08"/>
    <w:rsid w:val="67EB4052"/>
    <w:rsid w:val="67EB7D07"/>
    <w:rsid w:val="67FA0C15"/>
    <w:rsid w:val="6801695B"/>
    <w:rsid w:val="680B393B"/>
    <w:rsid w:val="681240A1"/>
    <w:rsid w:val="681B4780"/>
    <w:rsid w:val="6821479D"/>
    <w:rsid w:val="68287D8D"/>
    <w:rsid w:val="682A5E67"/>
    <w:rsid w:val="682C5482"/>
    <w:rsid w:val="683329B5"/>
    <w:rsid w:val="68367249"/>
    <w:rsid w:val="68374713"/>
    <w:rsid w:val="68393F5D"/>
    <w:rsid w:val="68434693"/>
    <w:rsid w:val="684F7671"/>
    <w:rsid w:val="685B3DBC"/>
    <w:rsid w:val="68620D1E"/>
    <w:rsid w:val="686D79EE"/>
    <w:rsid w:val="687E6CB1"/>
    <w:rsid w:val="68815756"/>
    <w:rsid w:val="688E6B42"/>
    <w:rsid w:val="689046D8"/>
    <w:rsid w:val="689C19A7"/>
    <w:rsid w:val="68A04824"/>
    <w:rsid w:val="68A16D1B"/>
    <w:rsid w:val="68A27318"/>
    <w:rsid w:val="68B65FCC"/>
    <w:rsid w:val="68B83FCD"/>
    <w:rsid w:val="68B965A5"/>
    <w:rsid w:val="68BC5D09"/>
    <w:rsid w:val="68C40153"/>
    <w:rsid w:val="68C512EC"/>
    <w:rsid w:val="68C61FAA"/>
    <w:rsid w:val="68CD3FED"/>
    <w:rsid w:val="68D47271"/>
    <w:rsid w:val="68D9663D"/>
    <w:rsid w:val="68DB58B3"/>
    <w:rsid w:val="68E11081"/>
    <w:rsid w:val="68E2237F"/>
    <w:rsid w:val="68F56E5F"/>
    <w:rsid w:val="68FA7858"/>
    <w:rsid w:val="69017ACE"/>
    <w:rsid w:val="69070B81"/>
    <w:rsid w:val="690A753C"/>
    <w:rsid w:val="690D60D1"/>
    <w:rsid w:val="693E5941"/>
    <w:rsid w:val="6945584F"/>
    <w:rsid w:val="695A35E2"/>
    <w:rsid w:val="695D0DF6"/>
    <w:rsid w:val="69631D62"/>
    <w:rsid w:val="69637FF4"/>
    <w:rsid w:val="69650C1F"/>
    <w:rsid w:val="69660029"/>
    <w:rsid w:val="69673481"/>
    <w:rsid w:val="69683388"/>
    <w:rsid w:val="69744451"/>
    <w:rsid w:val="697D497C"/>
    <w:rsid w:val="69812368"/>
    <w:rsid w:val="69893D0F"/>
    <w:rsid w:val="69972BD8"/>
    <w:rsid w:val="699A1E13"/>
    <w:rsid w:val="699A3830"/>
    <w:rsid w:val="699D17AA"/>
    <w:rsid w:val="69A21547"/>
    <w:rsid w:val="69B708E1"/>
    <w:rsid w:val="69C35137"/>
    <w:rsid w:val="69CC7718"/>
    <w:rsid w:val="69CF6FFA"/>
    <w:rsid w:val="69D129B7"/>
    <w:rsid w:val="69D271BF"/>
    <w:rsid w:val="69E678C6"/>
    <w:rsid w:val="69E806A7"/>
    <w:rsid w:val="69E92D8D"/>
    <w:rsid w:val="69F9063E"/>
    <w:rsid w:val="6A087DDB"/>
    <w:rsid w:val="6A1517DB"/>
    <w:rsid w:val="6A166397"/>
    <w:rsid w:val="6A1A7606"/>
    <w:rsid w:val="6A1F5215"/>
    <w:rsid w:val="6A2229ED"/>
    <w:rsid w:val="6A265213"/>
    <w:rsid w:val="6A3A15CA"/>
    <w:rsid w:val="6A3D2D19"/>
    <w:rsid w:val="6A464B1B"/>
    <w:rsid w:val="6A5179CE"/>
    <w:rsid w:val="6A60097B"/>
    <w:rsid w:val="6A6F67A2"/>
    <w:rsid w:val="6A763C2C"/>
    <w:rsid w:val="6A843A8E"/>
    <w:rsid w:val="6A912590"/>
    <w:rsid w:val="6A917224"/>
    <w:rsid w:val="6A9668E4"/>
    <w:rsid w:val="6A9C62FC"/>
    <w:rsid w:val="6AA866BA"/>
    <w:rsid w:val="6AA946D8"/>
    <w:rsid w:val="6AB774CE"/>
    <w:rsid w:val="6ABD3EE1"/>
    <w:rsid w:val="6AC31E44"/>
    <w:rsid w:val="6ACA7856"/>
    <w:rsid w:val="6ACB471C"/>
    <w:rsid w:val="6ACC00F1"/>
    <w:rsid w:val="6AD21F1F"/>
    <w:rsid w:val="6AD301C7"/>
    <w:rsid w:val="6ADC6FAE"/>
    <w:rsid w:val="6ADD40C5"/>
    <w:rsid w:val="6ADF4762"/>
    <w:rsid w:val="6AF25C11"/>
    <w:rsid w:val="6AFC0248"/>
    <w:rsid w:val="6B067226"/>
    <w:rsid w:val="6B115076"/>
    <w:rsid w:val="6B15491F"/>
    <w:rsid w:val="6B1726BA"/>
    <w:rsid w:val="6B2608E7"/>
    <w:rsid w:val="6B3279DD"/>
    <w:rsid w:val="6B5F76FC"/>
    <w:rsid w:val="6B6D5173"/>
    <w:rsid w:val="6B7361B2"/>
    <w:rsid w:val="6B761C87"/>
    <w:rsid w:val="6B785B87"/>
    <w:rsid w:val="6B7C0300"/>
    <w:rsid w:val="6B8E0A4D"/>
    <w:rsid w:val="6B8F2009"/>
    <w:rsid w:val="6B901DCF"/>
    <w:rsid w:val="6B936FB3"/>
    <w:rsid w:val="6B9375DA"/>
    <w:rsid w:val="6B9A1389"/>
    <w:rsid w:val="6BA32A9A"/>
    <w:rsid w:val="6BA76870"/>
    <w:rsid w:val="6BB31B20"/>
    <w:rsid w:val="6BBC1840"/>
    <w:rsid w:val="6BC606B7"/>
    <w:rsid w:val="6BC77446"/>
    <w:rsid w:val="6BC97589"/>
    <w:rsid w:val="6BD53BA1"/>
    <w:rsid w:val="6BDE7973"/>
    <w:rsid w:val="6BE65745"/>
    <w:rsid w:val="6BE7549E"/>
    <w:rsid w:val="6BE912C0"/>
    <w:rsid w:val="6BEF1695"/>
    <w:rsid w:val="6BF53CE3"/>
    <w:rsid w:val="6C1005E4"/>
    <w:rsid w:val="6C174D63"/>
    <w:rsid w:val="6C1D4E84"/>
    <w:rsid w:val="6C2619BA"/>
    <w:rsid w:val="6C2A7443"/>
    <w:rsid w:val="6C3001FD"/>
    <w:rsid w:val="6C344CB5"/>
    <w:rsid w:val="6C365A73"/>
    <w:rsid w:val="6C4A6018"/>
    <w:rsid w:val="6C5C1842"/>
    <w:rsid w:val="6C637A3B"/>
    <w:rsid w:val="6C6667F4"/>
    <w:rsid w:val="6C6831F3"/>
    <w:rsid w:val="6C787E50"/>
    <w:rsid w:val="6C79395B"/>
    <w:rsid w:val="6C7B102A"/>
    <w:rsid w:val="6C7C6C3F"/>
    <w:rsid w:val="6C7C787B"/>
    <w:rsid w:val="6C7D2FC6"/>
    <w:rsid w:val="6C8B5838"/>
    <w:rsid w:val="6C8D532E"/>
    <w:rsid w:val="6C91192B"/>
    <w:rsid w:val="6C9E700E"/>
    <w:rsid w:val="6CA155DB"/>
    <w:rsid w:val="6CAB458D"/>
    <w:rsid w:val="6CC06563"/>
    <w:rsid w:val="6CC34BD4"/>
    <w:rsid w:val="6CC43B00"/>
    <w:rsid w:val="6CCE108A"/>
    <w:rsid w:val="6CD55849"/>
    <w:rsid w:val="6CDF1D13"/>
    <w:rsid w:val="6CE2641C"/>
    <w:rsid w:val="6CED2D31"/>
    <w:rsid w:val="6CEE2321"/>
    <w:rsid w:val="6CEF7C48"/>
    <w:rsid w:val="6CF02E58"/>
    <w:rsid w:val="6CFB34EE"/>
    <w:rsid w:val="6D000E28"/>
    <w:rsid w:val="6D0C719F"/>
    <w:rsid w:val="6D0D204B"/>
    <w:rsid w:val="6D141A56"/>
    <w:rsid w:val="6D241CCF"/>
    <w:rsid w:val="6D2A6263"/>
    <w:rsid w:val="6D3069AA"/>
    <w:rsid w:val="6D3C2948"/>
    <w:rsid w:val="6D3E131B"/>
    <w:rsid w:val="6D427883"/>
    <w:rsid w:val="6D4905F8"/>
    <w:rsid w:val="6D5118E8"/>
    <w:rsid w:val="6D5E3CE3"/>
    <w:rsid w:val="6D671D25"/>
    <w:rsid w:val="6D6856E5"/>
    <w:rsid w:val="6D6A3501"/>
    <w:rsid w:val="6D6B17E5"/>
    <w:rsid w:val="6D783BF8"/>
    <w:rsid w:val="6D7F5EC2"/>
    <w:rsid w:val="6D862DF8"/>
    <w:rsid w:val="6D867443"/>
    <w:rsid w:val="6D876CD3"/>
    <w:rsid w:val="6D8B4B30"/>
    <w:rsid w:val="6D904F42"/>
    <w:rsid w:val="6D9715BD"/>
    <w:rsid w:val="6DA4731F"/>
    <w:rsid w:val="6DB13D2D"/>
    <w:rsid w:val="6DB43E4B"/>
    <w:rsid w:val="6DC97FA9"/>
    <w:rsid w:val="6DD26A28"/>
    <w:rsid w:val="6DF53564"/>
    <w:rsid w:val="6E001619"/>
    <w:rsid w:val="6E064B47"/>
    <w:rsid w:val="6E0A7DDD"/>
    <w:rsid w:val="6E1C37FD"/>
    <w:rsid w:val="6E204D42"/>
    <w:rsid w:val="6E2376F9"/>
    <w:rsid w:val="6E2445BF"/>
    <w:rsid w:val="6E2B6E8E"/>
    <w:rsid w:val="6E326006"/>
    <w:rsid w:val="6E3A130C"/>
    <w:rsid w:val="6E3E2AAF"/>
    <w:rsid w:val="6E3F1EC0"/>
    <w:rsid w:val="6E4B0BCB"/>
    <w:rsid w:val="6E5543E8"/>
    <w:rsid w:val="6E5F7C58"/>
    <w:rsid w:val="6E6F53F4"/>
    <w:rsid w:val="6E704089"/>
    <w:rsid w:val="6E7B7BAA"/>
    <w:rsid w:val="6E827313"/>
    <w:rsid w:val="6E863DEC"/>
    <w:rsid w:val="6E8C044C"/>
    <w:rsid w:val="6E8D5AEE"/>
    <w:rsid w:val="6E9A4712"/>
    <w:rsid w:val="6EAC5039"/>
    <w:rsid w:val="6EBA62F4"/>
    <w:rsid w:val="6EC70AF1"/>
    <w:rsid w:val="6EC93767"/>
    <w:rsid w:val="6ECF657F"/>
    <w:rsid w:val="6EE07ED4"/>
    <w:rsid w:val="6EE34E5E"/>
    <w:rsid w:val="6F0C5AD3"/>
    <w:rsid w:val="6F255F77"/>
    <w:rsid w:val="6F257780"/>
    <w:rsid w:val="6F26731D"/>
    <w:rsid w:val="6F2B6E34"/>
    <w:rsid w:val="6F370810"/>
    <w:rsid w:val="6F455118"/>
    <w:rsid w:val="6F4B5873"/>
    <w:rsid w:val="6F4C2A4B"/>
    <w:rsid w:val="6F5F15A1"/>
    <w:rsid w:val="6F6F1692"/>
    <w:rsid w:val="6F6F366E"/>
    <w:rsid w:val="6F727626"/>
    <w:rsid w:val="6F794AF4"/>
    <w:rsid w:val="6F803C30"/>
    <w:rsid w:val="6F9208C0"/>
    <w:rsid w:val="6FA2172F"/>
    <w:rsid w:val="6FAD7B1E"/>
    <w:rsid w:val="6FE45E8D"/>
    <w:rsid w:val="6FEA320D"/>
    <w:rsid w:val="6FF72D2F"/>
    <w:rsid w:val="6FFC3729"/>
    <w:rsid w:val="6FFE5087"/>
    <w:rsid w:val="7007176A"/>
    <w:rsid w:val="700B4468"/>
    <w:rsid w:val="70124E0B"/>
    <w:rsid w:val="7017077B"/>
    <w:rsid w:val="70193E0B"/>
    <w:rsid w:val="701A7105"/>
    <w:rsid w:val="701C6D15"/>
    <w:rsid w:val="701D3556"/>
    <w:rsid w:val="701F43FF"/>
    <w:rsid w:val="70331598"/>
    <w:rsid w:val="703A627D"/>
    <w:rsid w:val="703D01FC"/>
    <w:rsid w:val="7041576B"/>
    <w:rsid w:val="704548A7"/>
    <w:rsid w:val="704E1926"/>
    <w:rsid w:val="705A4DC4"/>
    <w:rsid w:val="705A7AA6"/>
    <w:rsid w:val="705C18DF"/>
    <w:rsid w:val="70647078"/>
    <w:rsid w:val="706E75F9"/>
    <w:rsid w:val="70726461"/>
    <w:rsid w:val="70754DBB"/>
    <w:rsid w:val="707B641B"/>
    <w:rsid w:val="7082480E"/>
    <w:rsid w:val="7084764A"/>
    <w:rsid w:val="708715DE"/>
    <w:rsid w:val="708723E6"/>
    <w:rsid w:val="708A2370"/>
    <w:rsid w:val="709525B2"/>
    <w:rsid w:val="709C2F82"/>
    <w:rsid w:val="70A55E84"/>
    <w:rsid w:val="70AA465D"/>
    <w:rsid w:val="70BC7278"/>
    <w:rsid w:val="70CB50D0"/>
    <w:rsid w:val="70DE0DAA"/>
    <w:rsid w:val="70E17D25"/>
    <w:rsid w:val="70EB5227"/>
    <w:rsid w:val="70F0453C"/>
    <w:rsid w:val="7110058F"/>
    <w:rsid w:val="71273F7E"/>
    <w:rsid w:val="712929AA"/>
    <w:rsid w:val="7129389F"/>
    <w:rsid w:val="713A2434"/>
    <w:rsid w:val="713C3EBC"/>
    <w:rsid w:val="713D4FE8"/>
    <w:rsid w:val="71401014"/>
    <w:rsid w:val="714574AC"/>
    <w:rsid w:val="714F2B70"/>
    <w:rsid w:val="715475D5"/>
    <w:rsid w:val="71562224"/>
    <w:rsid w:val="7156303E"/>
    <w:rsid w:val="716727F7"/>
    <w:rsid w:val="71685F22"/>
    <w:rsid w:val="71691E02"/>
    <w:rsid w:val="71700F30"/>
    <w:rsid w:val="7170513A"/>
    <w:rsid w:val="71780E07"/>
    <w:rsid w:val="718A1659"/>
    <w:rsid w:val="718F31C0"/>
    <w:rsid w:val="71951780"/>
    <w:rsid w:val="719E08B0"/>
    <w:rsid w:val="71B61B1C"/>
    <w:rsid w:val="71C97CEB"/>
    <w:rsid w:val="71CD72E1"/>
    <w:rsid w:val="71D61FC3"/>
    <w:rsid w:val="71D94B7F"/>
    <w:rsid w:val="71DA6848"/>
    <w:rsid w:val="71EA5795"/>
    <w:rsid w:val="71F22052"/>
    <w:rsid w:val="71F40466"/>
    <w:rsid w:val="71FD52C7"/>
    <w:rsid w:val="72004364"/>
    <w:rsid w:val="720D2042"/>
    <w:rsid w:val="721106DE"/>
    <w:rsid w:val="72197A0E"/>
    <w:rsid w:val="721F5D90"/>
    <w:rsid w:val="72242FFF"/>
    <w:rsid w:val="722E114C"/>
    <w:rsid w:val="723C0AAB"/>
    <w:rsid w:val="724522E4"/>
    <w:rsid w:val="72526494"/>
    <w:rsid w:val="72590109"/>
    <w:rsid w:val="726F1B71"/>
    <w:rsid w:val="727D346F"/>
    <w:rsid w:val="727D41E5"/>
    <w:rsid w:val="7286096F"/>
    <w:rsid w:val="72915B0F"/>
    <w:rsid w:val="72997FBD"/>
    <w:rsid w:val="72A461E7"/>
    <w:rsid w:val="72A67B3E"/>
    <w:rsid w:val="72AC4BFB"/>
    <w:rsid w:val="72AF4F1C"/>
    <w:rsid w:val="72B03DD4"/>
    <w:rsid w:val="72BA21EC"/>
    <w:rsid w:val="72BE210D"/>
    <w:rsid w:val="72C12700"/>
    <w:rsid w:val="72C3290F"/>
    <w:rsid w:val="72D2563D"/>
    <w:rsid w:val="72D96C84"/>
    <w:rsid w:val="72DD6466"/>
    <w:rsid w:val="72E26842"/>
    <w:rsid w:val="72E351D9"/>
    <w:rsid w:val="72EA1026"/>
    <w:rsid w:val="72F60C5D"/>
    <w:rsid w:val="72FF6EFE"/>
    <w:rsid w:val="73027750"/>
    <w:rsid w:val="73027DAD"/>
    <w:rsid w:val="730E16F5"/>
    <w:rsid w:val="73136D7C"/>
    <w:rsid w:val="73142D7C"/>
    <w:rsid w:val="7322413B"/>
    <w:rsid w:val="73234271"/>
    <w:rsid w:val="7335128C"/>
    <w:rsid w:val="7344665E"/>
    <w:rsid w:val="73515B54"/>
    <w:rsid w:val="73584A9D"/>
    <w:rsid w:val="735D005E"/>
    <w:rsid w:val="73907F00"/>
    <w:rsid w:val="73A27C94"/>
    <w:rsid w:val="73A941D7"/>
    <w:rsid w:val="73AD615F"/>
    <w:rsid w:val="73BC00A5"/>
    <w:rsid w:val="73C270AA"/>
    <w:rsid w:val="73C42DC8"/>
    <w:rsid w:val="73C67BC0"/>
    <w:rsid w:val="73C703F9"/>
    <w:rsid w:val="73CC1F97"/>
    <w:rsid w:val="73D078A6"/>
    <w:rsid w:val="73DC3B42"/>
    <w:rsid w:val="73E70279"/>
    <w:rsid w:val="73F32AC4"/>
    <w:rsid w:val="74110A58"/>
    <w:rsid w:val="741223F3"/>
    <w:rsid w:val="741C0EC7"/>
    <w:rsid w:val="741D33D9"/>
    <w:rsid w:val="741F0C8A"/>
    <w:rsid w:val="741F4133"/>
    <w:rsid w:val="74201E83"/>
    <w:rsid w:val="742D7EF0"/>
    <w:rsid w:val="742F71A6"/>
    <w:rsid w:val="74396650"/>
    <w:rsid w:val="743C4319"/>
    <w:rsid w:val="744A5EA4"/>
    <w:rsid w:val="745C22D4"/>
    <w:rsid w:val="745D0C05"/>
    <w:rsid w:val="746520EE"/>
    <w:rsid w:val="7478608F"/>
    <w:rsid w:val="74807406"/>
    <w:rsid w:val="74857F60"/>
    <w:rsid w:val="74865C70"/>
    <w:rsid w:val="74991692"/>
    <w:rsid w:val="749934E5"/>
    <w:rsid w:val="749D60E4"/>
    <w:rsid w:val="74B060F4"/>
    <w:rsid w:val="74BD7934"/>
    <w:rsid w:val="74C07088"/>
    <w:rsid w:val="74CB2099"/>
    <w:rsid w:val="74CD009A"/>
    <w:rsid w:val="74D01CD1"/>
    <w:rsid w:val="74DE35DB"/>
    <w:rsid w:val="74EB460F"/>
    <w:rsid w:val="75062CD8"/>
    <w:rsid w:val="75077D81"/>
    <w:rsid w:val="753379B0"/>
    <w:rsid w:val="75372CE8"/>
    <w:rsid w:val="753A5176"/>
    <w:rsid w:val="75484A46"/>
    <w:rsid w:val="755A45B1"/>
    <w:rsid w:val="756103A4"/>
    <w:rsid w:val="756C612D"/>
    <w:rsid w:val="756D06E2"/>
    <w:rsid w:val="757E59E5"/>
    <w:rsid w:val="7587038F"/>
    <w:rsid w:val="75941DEA"/>
    <w:rsid w:val="75974966"/>
    <w:rsid w:val="759D7D8B"/>
    <w:rsid w:val="75AE7DC1"/>
    <w:rsid w:val="75B52F82"/>
    <w:rsid w:val="75B82788"/>
    <w:rsid w:val="75BE79E3"/>
    <w:rsid w:val="75C12D2B"/>
    <w:rsid w:val="75D60AAE"/>
    <w:rsid w:val="75D7160B"/>
    <w:rsid w:val="75DA15F3"/>
    <w:rsid w:val="75DB19B2"/>
    <w:rsid w:val="75DB6F7E"/>
    <w:rsid w:val="75DD687C"/>
    <w:rsid w:val="75E00D3F"/>
    <w:rsid w:val="75E42118"/>
    <w:rsid w:val="75F426A1"/>
    <w:rsid w:val="760309EA"/>
    <w:rsid w:val="760747F6"/>
    <w:rsid w:val="760C410A"/>
    <w:rsid w:val="76195465"/>
    <w:rsid w:val="761B7FB5"/>
    <w:rsid w:val="7622097A"/>
    <w:rsid w:val="762A41B3"/>
    <w:rsid w:val="762B0082"/>
    <w:rsid w:val="76364B0E"/>
    <w:rsid w:val="763B67EB"/>
    <w:rsid w:val="763F46B4"/>
    <w:rsid w:val="76495050"/>
    <w:rsid w:val="764B6D17"/>
    <w:rsid w:val="7651309A"/>
    <w:rsid w:val="76532D0C"/>
    <w:rsid w:val="765A64B9"/>
    <w:rsid w:val="766028F3"/>
    <w:rsid w:val="766D7E8D"/>
    <w:rsid w:val="767411CC"/>
    <w:rsid w:val="7687303E"/>
    <w:rsid w:val="768E7D22"/>
    <w:rsid w:val="768F5369"/>
    <w:rsid w:val="76931EFE"/>
    <w:rsid w:val="7696022E"/>
    <w:rsid w:val="769F3400"/>
    <w:rsid w:val="76A97E80"/>
    <w:rsid w:val="76AB035E"/>
    <w:rsid w:val="76AB3359"/>
    <w:rsid w:val="76AD2725"/>
    <w:rsid w:val="76AF332D"/>
    <w:rsid w:val="76B6330F"/>
    <w:rsid w:val="76B84A6B"/>
    <w:rsid w:val="76C27FE1"/>
    <w:rsid w:val="76C46139"/>
    <w:rsid w:val="76CD6211"/>
    <w:rsid w:val="76D171BB"/>
    <w:rsid w:val="76E039E1"/>
    <w:rsid w:val="76E26FB6"/>
    <w:rsid w:val="76E34ABF"/>
    <w:rsid w:val="76F2395E"/>
    <w:rsid w:val="76F31266"/>
    <w:rsid w:val="76FC0D3E"/>
    <w:rsid w:val="77000FA8"/>
    <w:rsid w:val="77036484"/>
    <w:rsid w:val="77040D4E"/>
    <w:rsid w:val="77063A55"/>
    <w:rsid w:val="771615BC"/>
    <w:rsid w:val="77201F5A"/>
    <w:rsid w:val="772D539D"/>
    <w:rsid w:val="772E16C2"/>
    <w:rsid w:val="7738552A"/>
    <w:rsid w:val="773D2D5D"/>
    <w:rsid w:val="773F786B"/>
    <w:rsid w:val="77416220"/>
    <w:rsid w:val="77427342"/>
    <w:rsid w:val="77447B21"/>
    <w:rsid w:val="77485F97"/>
    <w:rsid w:val="774C08B5"/>
    <w:rsid w:val="775152CF"/>
    <w:rsid w:val="776C07B1"/>
    <w:rsid w:val="77700F4E"/>
    <w:rsid w:val="777E7888"/>
    <w:rsid w:val="77827F3C"/>
    <w:rsid w:val="77891759"/>
    <w:rsid w:val="778C5D71"/>
    <w:rsid w:val="779A2783"/>
    <w:rsid w:val="77A946BE"/>
    <w:rsid w:val="77AE069A"/>
    <w:rsid w:val="77B55F2E"/>
    <w:rsid w:val="77D362CB"/>
    <w:rsid w:val="77D8618B"/>
    <w:rsid w:val="77E91EF5"/>
    <w:rsid w:val="77EF7250"/>
    <w:rsid w:val="780159B4"/>
    <w:rsid w:val="780D1D66"/>
    <w:rsid w:val="781047B3"/>
    <w:rsid w:val="7816305B"/>
    <w:rsid w:val="781D69C8"/>
    <w:rsid w:val="781F21E5"/>
    <w:rsid w:val="7825161E"/>
    <w:rsid w:val="7831063F"/>
    <w:rsid w:val="78353807"/>
    <w:rsid w:val="784255A8"/>
    <w:rsid w:val="78426A11"/>
    <w:rsid w:val="78487B79"/>
    <w:rsid w:val="785829AF"/>
    <w:rsid w:val="786A223C"/>
    <w:rsid w:val="78884A63"/>
    <w:rsid w:val="789913C0"/>
    <w:rsid w:val="78A91515"/>
    <w:rsid w:val="78B24361"/>
    <w:rsid w:val="78C6433D"/>
    <w:rsid w:val="78CB2F33"/>
    <w:rsid w:val="78D03882"/>
    <w:rsid w:val="78D458BE"/>
    <w:rsid w:val="78DE3DC6"/>
    <w:rsid w:val="78DE650C"/>
    <w:rsid w:val="78E25B74"/>
    <w:rsid w:val="78EE0E4F"/>
    <w:rsid w:val="78EE60D2"/>
    <w:rsid w:val="78EE654B"/>
    <w:rsid w:val="78F46E96"/>
    <w:rsid w:val="78FB085C"/>
    <w:rsid w:val="78FC207D"/>
    <w:rsid w:val="78FE5543"/>
    <w:rsid w:val="78FE5FEE"/>
    <w:rsid w:val="790B7F56"/>
    <w:rsid w:val="791C38D3"/>
    <w:rsid w:val="79237D63"/>
    <w:rsid w:val="79244401"/>
    <w:rsid w:val="792A628A"/>
    <w:rsid w:val="792B2CAD"/>
    <w:rsid w:val="792E0DEE"/>
    <w:rsid w:val="79317A55"/>
    <w:rsid w:val="79454FCA"/>
    <w:rsid w:val="794562E9"/>
    <w:rsid w:val="794D313C"/>
    <w:rsid w:val="795667EE"/>
    <w:rsid w:val="795A1670"/>
    <w:rsid w:val="795D3CAD"/>
    <w:rsid w:val="79641653"/>
    <w:rsid w:val="79664C14"/>
    <w:rsid w:val="79674257"/>
    <w:rsid w:val="79751916"/>
    <w:rsid w:val="79782B7C"/>
    <w:rsid w:val="797C3D47"/>
    <w:rsid w:val="79847C40"/>
    <w:rsid w:val="79A50A5D"/>
    <w:rsid w:val="79B377EC"/>
    <w:rsid w:val="79B43E2B"/>
    <w:rsid w:val="79C05D74"/>
    <w:rsid w:val="79CD4D01"/>
    <w:rsid w:val="79D93AFA"/>
    <w:rsid w:val="79E27422"/>
    <w:rsid w:val="79EA0FFD"/>
    <w:rsid w:val="79EE6915"/>
    <w:rsid w:val="7A0365DC"/>
    <w:rsid w:val="7A0D0872"/>
    <w:rsid w:val="7A196562"/>
    <w:rsid w:val="7A331F08"/>
    <w:rsid w:val="7A3C6C78"/>
    <w:rsid w:val="7A3F6347"/>
    <w:rsid w:val="7A473DB9"/>
    <w:rsid w:val="7A4750E1"/>
    <w:rsid w:val="7A4C3830"/>
    <w:rsid w:val="7A5A282C"/>
    <w:rsid w:val="7A5E093F"/>
    <w:rsid w:val="7A671FF3"/>
    <w:rsid w:val="7A6C459A"/>
    <w:rsid w:val="7A6E2388"/>
    <w:rsid w:val="7A73178E"/>
    <w:rsid w:val="7A8F476D"/>
    <w:rsid w:val="7A926788"/>
    <w:rsid w:val="7AA310F2"/>
    <w:rsid w:val="7AA35E37"/>
    <w:rsid w:val="7AAD5BB2"/>
    <w:rsid w:val="7AB012FE"/>
    <w:rsid w:val="7AB12111"/>
    <w:rsid w:val="7ABE7545"/>
    <w:rsid w:val="7ACF3C60"/>
    <w:rsid w:val="7AD26AD0"/>
    <w:rsid w:val="7AD713BC"/>
    <w:rsid w:val="7ADC7DA0"/>
    <w:rsid w:val="7ADF7839"/>
    <w:rsid w:val="7AE57504"/>
    <w:rsid w:val="7AEC7EBF"/>
    <w:rsid w:val="7AF67F29"/>
    <w:rsid w:val="7B0B7491"/>
    <w:rsid w:val="7B145D8D"/>
    <w:rsid w:val="7B1C3518"/>
    <w:rsid w:val="7B221D52"/>
    <w:rsid w:val="7B28618E"/>
    <w:rsid w:val="7B422126"/>
    <w:rsid w:val="7B42499F"/>
    <w:rsid w:val="7B4310C8"/>
    <w:rsid w:val="7B5D2270"/>
    <w:rsid w:val="7B6426D2"/>
    <w:rsid w:val="7B6B4049"/>
    <w:rsid w:val="7B7761D9"/>
    <w:rsid w:val="7B877C54"/>
    <w:rsid w:val="7B9B3460"/>
    <w:rsid w:val="7BA61F7D"/>
    <w:rsid w:val="7BAF5CE2"/>
    <w:rsid w:val="7BB01690"/>
    <w:rsid w:val="7BB70181"/>
    <w:rsid w:val="7BC46081"/>
    <w:rsid w:val="7BCB16C3"/>
    <w:rsid w:val="7BCB22CD"/>
    <w:rsid w:val="7BCC298F"/>
    <w:rsid w:val="7BD0094A"/>
    <w:rsid w:val="7BDC0D2B"/>
    <w:rsid w:val="7BE779B4"/>
    <w:rsid w:val="7BEE66E5"/>
    <w:rsid w:val="7BF67CE9"/>
    <w:rsid w:val="7BF71225"/>
    <w:rsid w:val="7BFD241F"/>
    <w:rsid w:val="7C066981"/>
    <w:rsid w:val="7C0908E9"/>
    <w:rsid w:val="7C14034B"/>
    <w:rsid w:val="7C144839"/>
    <w:rsid w:val="7C171150"/>
    <w:rsid w:val="7C17381A"/>
    <w:rsid w:val="7C2D6C34"/>
    <w:rsid w:val="7C3779AA"/>
    <w:rsid w:val="7C3C2BF8"/>
    <w:rsid w:val="7C546220"/>
    <w:rsid w:val="7C5A4A36"/>
    <w:rsid w:val="7C5B25F7"/>
    <w:rsid w:val="7C63439C"/>
    <w:rsid w:val="7C650448"/>
    <w:rsid w:val="7C7105A4"/>
    <w:rsid w:val="7C726267"/>
    <w:rsid w:val="7C9317D9"/>
    <w:rsid w:val="7C9711B4"/>
    <w:rsid w:val="7C9D36AC"/>
    <w:rsid w:val="7CA36ACC"/>
    <w:rsid w:val="7CA75D00"/>
    <w:rsid w:val="7CAE532D"/>
    <w:rsid w:val="7CAE73DF"/>
    <w:rsid w:val="7CDB126F"/>
    <w:rsid w:val="7CE0244A"/>
    <w:rsid w:val="7CE36B2C"/>
    <w:rsid w:val="7CEC3BD7"/>
    <w:rsid w:val="7CF40623"/>
    <w:rsid w:val="7D0666C5"/>
    <w:rsid w:val="7D2840E2"/>
    <w:rsid w:val="7D323383"/>
    <w:rsid w:val="7D3E1F94"/>
    <w:rsid w:val="7D413253"/>
    <w:rsid w:val="7D473E80"/>
    <w:rsid w:val="7D484985"/>
    <w:rsid w:val="7D4B0589"/>
    <w:rsid w:val="7D516F35"/>
    <w:rsid w:val="7D5356AC"/>
    <w:rsid w:val="7D590603"/>
    <w:rsid w:val="7D6A29C1"/>
    <w:rsid w:val="7D744717"/>
    <w:rsid w:val="7D766F1F"/>
    <w:rsid w:val="7D7703E4"/>
    <w:rsid w:val="7D792BFE"/>
    <w:rsid w:val="7D816EC1"/>
    <w:rsid w:val="7D89693E"/>
    <w:rsid w:val="7D8A3AB9"/>
    <w:rsid w:val="7D8F1815"/>
    <w:rsid w:val="7D930D9E"/>
    <w:rsid w:val="7D933008"/>
    <w:rsid w:val="7D977690"/>
    <w:rsid w:val="7D9C12A6"/>
    <w:rsid w:val="7DA40D12"/>
    <w:rsid w:val="7DB60ACE"/>
    <w:rsid w:val="7DB92F00"/>
    <w:rsid w:val="7DBD5EF8"/>
    <w:rsid w:val="7DC5369E"/>
    <w:rsid w:val="7DC86317"/>
    <w:rsid w:val="7DD110DE"/>
    <w:rsid w:val="7DDB20E4"/>
    <w:rsid w:val="7DDC5CAE"/>
    <w:rsid w:val="7DDD441F"/>
    <w:rsid w:val="7DE10B81"/>
    <w:rsid w:val="7DE65F8C"/>
    <w:rsid w:val="7DEB122E"/>
    <w:rsid w:val="7DF66782"/>
    <w:rsid w:val="7E043332"/>
    <w:rsid w:val="7E11118F"/>
    <w:rsid w:val="7E1B21BA"/>
    <w:rsid w:val="7E210E16"/>
    <w:rsid w:val="7E3164FE"/>
    <w:rsid w:val="7E420CEA"/>
    <w:rsid w:val="7E4612D2"/>
    <w:rsid w:val="7E480029"/>
    <w:rsid w:val="7E4E59A1"/>
    <w:rsid w:val="7E50643B"/>
    <w:rsid w:val="7E597CD7"/>
    <w:rsid w:val="7E623BDD"/>
    <w:rsid w:val="7E646C40"/>
    <w:rsid w:val="7E682AF4"/>
    <w:rsid w:val="7E6A3B72"/>
    <w:rsid w:val="7E715604"/>
    <w:rsid w:val="7E7A5970"/>
    <w:rsid w:val="7E861DA0"/>
    <w:rsid w:val="7E9132FB"/>
    <w:rsid w:val="7EA52415"/>
    <w:rsid w:val="7EA54DEF"/>
    <w:rsid w:val="7EA91315"/>
    <w:rsid w:val="7EC06781"/>
    <w:rsid w:val="7ECF1F3E"/>
    <w:rsid w:val="7ED61786"/>
    <w:rsid w:val="7EDB452D"/>
    <w:rsid w:val="7EDC652F"/>
    <w:rsid w:val="7EDF109A"/>
    <w:rsid w:val="7EE70BC1"/>
    <w:rsid w:val="7EF210A1"/>
    <w:rsid w:val="7EF35C84"/>
    <w:rsid w:val="7F0A4AEC"/>
    <w:rsid w:val="7F0D475B"/>
    <w:rsid w:val="7F122A84"/>
    <w:rsid w:val="7F1F2CD5"/>
    <w:rsid w:val="7F202501"/>
    <w:rsid w:val="7F25027A"/>
    <w:rsid w:val="7F255574"/>
    <w:rsid w:val="7F2B66DD"/>
    <w:rsid w:val="7F2C7D9A"/>
    <w:rsid w:val="7F2D2D90"/>
    <w:rsid w:val="7F2E4DD6"/>
    <w:rsid w:val="7F30070A"/>
    <w:rsid w:val="7F397C9F"/>
    <w:rsid w:val="7F3C4B77"/>
    <w:rsid w:val="7F425028"/>
    <w:rsid w:val="7F504F2F"/>
    <w:rsid w:val="7F511F5F"/>
    <w:rsid w:val="7F545272"/>
    <w:rsid w:val="7F7F111A"/>
    <w:rsid w:val="7F813CBA"/>
    <w:rsid w:val="7F9D7279"/>
    <w:rsid w:val="7FA34C3A"/>
    <w:rsid w:val="7FA811F4"/>
    <w:rsid w:val="7FC31381"/>
    <w:rsid w:val="7FC441A9"/>
    <w:rsid w:val="7FC922DA"/>
    <w:rsid w:val="7FE04E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6960BF-7528-493E-9572-9F77D5762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iPriority="99" w:unhideWhenUsed="1" w:qFormat="1"/>
    <w:lsdException w:name="header" w:uiPriority="99" w:qFormat="1"/>
    <w:lsdException w:name="footer" w:uiPriority="99"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Number" w:semiHidden="1" w:unhideWhenUsed="1"/>
    <w:lsdException w:name="List 2" w:uiPriority="99" w:unhideWhenUsed="1" w:qFormat="1"/>
    <w:lsdException w:name="List 3"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snapToGrid w:val="0"/>
      <w:spacing w:beforeLines="30" w:before="30" w:afterLines="30" w:after="30" w:line="288" w:lineRule="auto"/>
      <w:jc w:val="both"/>
    </w:pPr>
    <w:rPr>
      <w:rFonts w:eastAsia="Times New Roman"/>
      <w:szCs w:val="22"/>
    </w:rPr>
  </w:style>
  <w:style w:type="paragraph" w:styleId="Heading1">
    <w:name w:val="heading 1"/>
    <w:basedOn w:val="Normal"/>
    <w:next w:val="Normal"/>
    <w:link w:val="Heading1Char"/>
    <w:uiPriority w:val="99"/>
    <w:qFormat/>
    <w:pPr>
      <w:widowControl w:val="0"/>
      <w:numPr>
        <w:numId w:val="1"/>
      </w:numPr>
      <w:autoSpaceDE w:val="0"/>
      <w:autoSpaceDN w:val="0"/>
      <w:spacing w:line="360" w:lineRule="auto"/>
      <w:ind w:left="431" w:hanging="431"/>
      <w:outlineLvl w:val="0"/>
    </w:pPr>
    <w:rPr>
      <w:rFonts w:eastAsia="黑体"/>
      <w:b/>
      <w:bCs/>
      <w:sz w:val="30"/>
      <w:szCs w:val="30"/>
      <w:lang w:val="zh-CN"/>
    </w:rPr>
  </w:style>
  <w:style w:type="paragraph" w:styleId="Heading2">
    <w:name w:val="heading 2"/>
    <w:basedOn w:val="Heading1"/>
    <w:next w:val="Normal"/>
    <w:link w:val="Heading2Char"/>
    <w:qFormat/>
    <w:pPr>
      <w:keepNext/>
      <w:keepLines/>
      <w:numPr>
        <w:ilvl w:val="1"/>
      </w:numPr>
      <w:spacing w:line="240" w:lineRule="atLeast"/>
      <w:outlineLvl w:val="1"/>
    </w:pPr>
    <w:rPr>
      <w:rFonts w:eastAsia="宋体"/>
      <w:kern w:val="2"/>
      <w:sz w:val="24"/>
      <w:szCs w:val="24"/>
    </w:rPr>
  </w:style>
  <w:style w:type="paragraph" w:styleId="Heading3">
    <w:name w:val="heading 3"/>
    <w:basedOn w:val="Heading2"/>
    <w:next w:val="Normal"/>
    <w:link w:val="Heading3Char"/>
    <w:uiPriority w:val="9"/>
    <w:qFormat/>
    <w:pPr>
      <w:numPr>
        <w:ilvl w:val="2"/>
        <w:numId w:val="2"/>
      </w:numPr>
      <w:tabs>
        <w:tab w:val="clear" w:pos="432"/>
        <w:tab w:val="left" w:pos="1140"/>
      </w:tabs>
      <w:spacing w:line="240" w:lineRule="auto"/>
      <w:outlineLvl w:val="2"/>
    </w:pPr>
    <w:rPr>
      <w:sz w:val="22"/>
      <w:szCs w:val="32"/>
    </w:rPr>
  </w:style>
  <w:style w:type="paragraph" w:styleId="Heading4">
    <w:name w:val="heading 4"/>
    <w:basedOn w:val="Heading3"/>
    <w:next w:val="Normal"/>
    <w:link w:val="Heading4Char"/>
    <w:qFormat/>
    <w:pPr>
      <w:tabs>
        <w:tab w:val="clear" w:pos="720"/>
        <w:tab w:val="clear" w:pos="1140"/>
        <w:tab w:val="left" w:pos="432"/>
      </w:tabs>
      <w:overflowPunct w:val="0"/>
      <w:textAlignment w:val="baseline"/>
      <w:outlineLvl w:val="3"/>
    </w:pPr>
    <w:rPr>
      <w:szCs w:val="28"/>
    </w:rPr>
  </w:style>
  <w:style w:type="paragraph" w:styleId="Heading5">
    <w:name w:val="heading 5"/>
    <w:basedOn w:val="Heading4"/>
    <w:next w:val="Normal"/>
    <w:link w:val="Heading5Char"/>
    <w:qFormat/>
    <w:pPr>
      <w:outlineLvl w:val="4"/>
    </w:pPr>
    <w:rPr>
      <w:szCs w:val="24"/>
    </w:rPr>
  </w:style>
  <w:style w:type="paragraph" w:styleId="Heading6">
    <w:name w:val="heading 6"/>
    <w:basedOn w:val="Normal"/>
    <w:next w:val="Normal"/>
    <w:link w:val="Heading6Char"/>
    <w:uiPriority w:val="9"/>
    <w:qFormat/>
    <w:pPr>
      <w:keepNext/>
      <w:keepLines/>
      <w:numPr>
        <w:ilvl w:val="5"/>
        <w:numId w:val="1"/>
      </w:numPr>
      <w:tabs>
        <w:tab w:val="left" w:pos="432"/>
      </w:tabs>
      <w:spacing w:before="240" w:after="64" w:line="320" w:lineRule="auto"/>
      <w:outlineLvl w:val="5"/>
    </w:pPr>
    <w:rPr>
      <w:rFonts w:ascii="Cambria" w:hAnsi="Cambria" w:cs="黑体"/>
      <w:b/>
      <w:bCs/>
      <w:sz w:val="24"/>
      <w:szCs w:val="24"/>
    </w:rPr>
  </w:style>
  <w:style w:type="paragraph" w:styleId="Heading7">
    <w:name w:val="heading 7"/>
    <w:basedOn w:val="Normal"/>
    <w:next w:val="Normal"/>
    <w:link w:val="Heading7Char"/>
    <w:uiPriority w:val="9"/>
    <w:qFormat/>
    <w:pPr>
      <w:keepNext/>
      <w:keepLines/>
      <w:numPr>
        <w:ilvl w:val="6"/>
        <w:numId w:val="1"/>
      </w:numPr>
      <w:tabs>
        <w:tab w:val="left" w:pos="432"/>
      </w:tabs>
      <w:spacing w:before="240" w:after="64" w:line="320" w:lineRule="auto"/>
      <w:outlineLvl w:val="6"/>
    </w:pPr>
    <w:rPr>
      <w:b/>
      <w:bCs/>
      <w:sz w:val="24"/>
      <w:szCs w:val="24"/>
    </w:rPr>
  </w:style>
  <w:style w:type="paragraph" w:styleId="Heading8">
    <w:name w:val="heading 8"/>
    <w:basedOn w:val="Normal"/>
    <w:next w:val="Normal"/>
    <w:link w:val="Heading8Char"/>
    <w:uiPriority w:val="9"/>
    <w:qFormat/>
    <w:pPr>
      <w:keepNext/>
      <w:keepLines/>
      <w:numPr>
        <w:ilvl w:val="7"/>
        <w:numId w:val="1"/>
      </w:numPr>
      <w:tabs>
        <w:tab w:val="left" w:pos="432"/>
      </w:tabs>
      <w:spacing w:before="240" w:after="64" w:line="320" w:lineRule="auto"/>
      <w:outlineLvl w:val="7"/>
    </w:pPr>
    <w:rPr>
      <w:rFonts w:ascii="Cambria" w:hAnsi="Cambria" w:cs="黑体"/>
      <w:sz w:val="24"/>
      <w:szCs w:val="24"/>
    </w:rPr>
  </w:style>
  <w:style w:type="paragraph" w:styleId="Heading9">
    <w:name w:val="heading 9"/>
    <w:basedOn w:val="Normal"/>
    <w:next w:val="Normal"/>
    <w:link w:val="Heading9Char"/>
    <w:uiPriority w:val="9"/>
    <w:qFormat/>
    <w:pPr>
      <w:keepNext/>
      <w:keepLines/>
      <w:numPr>
        <w:ilvl w:val="8"/>
        <w:numId w:val="1"/>
      </w:numPr>
      <w:tabs>
        <w:tab w:val="left" w:pos="432"/>
      </w:tabs>
      <w:spacing w:before="240" w:after="64" w:line="320" w:lineRule="auto"/>
      <w:outlineLvl w:val="8"/>
    </w:pPr>
    <w:rPr>
      <w:rFonts w:ascii="Cambria" w:hAnsi="Cambria" w:cs="黑体"/>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NormalIndent">
    <w:name w:val="Normal Indent"/>
    <w:basedOn w:val="Normal"/>
    <w:qFormat/>
    <w:pPr>
      <w:widowControl w:val="0"/>
      <w:ind w:firstLine="420"/>
    </w:pPr>
    <w:rPr>
      <w:kern w:val="2"/>
      <w:sz w:val="21"/>
      <w:szCs w:val="20"/>
    </w:rPr>
  </w:style>
  <w:style w:type="paragraph" w:styleId="Caption">
    <w:name w:val="caption"/>
    <w:basedOn w:val="Normal"/>
    <w:next w:val="Normal"/>
    <w:link w:val="CaptionChar"/>
    <w:qFormat/>
    <w:pPr>
      <w:tabs>
        <w:tab w:val="left" w:pos="1418"/>
      </w:tabs>
      <w:spacing w:before="120" w:after="120"/>
    </w:pPr>
    <w:rPr>
      <w:b/>
      <w:bCs/>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iPriority w:val="99"/>
    <w:unhideWhenUsed/>
    <w:qFormat/>
    <w:rPr>
      <w:szCs w:val="20"/>
    </w:rPr>
  </w:style>
  <w:style w:type="paragraph" w:styleId="BodyText">
    <w:name w:val="Body Text"/>
    <w:basedOn w:val="Normal"/>
    <w:link w:val="BodyTextChar"/>
    <w:qFormat/>
    <w:pPr>
      <w:widowControl w:val="0"/>
    </w:pPr>
    <w:rPr>
      <w:color w:val="000000"/>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List"/>
    <w:uiPriority w:val="99"/>
    <w:unhideWhenUsed/>
    <w:qFormat/>
    <w:pPr>
      <w:ind w:left="851"/>
    </w:pPr>
  </w:style>
  <w:style w:type="paragraph" w:styleId="List">
    <w:name w:val="List"/>
    <w:basedOn w:val="Normal"/>
    <w:uiPriority w:val="99"/>
    <w:unhideWhenUsed/>
    <w:qFormat/>
    <w:pPr>
      <w:ind w:left="568" w:hanging="284"/>
    </w:pPr>
  </w:style>
  <w:style w:type="paragraph" w:styleId="PlainText">
    <w:name w:val="Plain Text"/>
    <w:basedOn w:val="Normal"/>
    <w:link w:val="PlainTextChar"/>
    <w:uiPriority w:val="99"/>
    <w:unhideWhenUsed/>
    <w:qFormat/>
    <w:rPr>
      <w:rFonts w:eastAsia="Calibri"/>
      <w:szCs w:val="21"/>
      <w:lang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szCs w:val="24"/>
      <w:lang w:eastAsia="en-US"/>
    </w:rPr>
  </w:style>
  <w:style w:type="paragraph" w:styleId="NormalWeb">
    <w:name w:val="Normal (Web)"/>
    <w:basedOn w:val="Normal"/>
    <w:uiPriority w:val="99"/>
    <w:unhideWhenUsed/>
    <w:qFormat/>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mphasis">
    <w:name w:val="Emphasis"/>
    <w:basedOn w:val="DefaultParagraphFont"/>
    <w:uiPriority w:val="20"/>
    <w:qFormat/>
    <w:rPr>
      <w:i/>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Heading2Char">
    <w:name w:val="Heading 2 Char"/>
    <w:link w:val="Heading2"/>
    <w:qFormat/>
    <w:rPr>
      <w:rFonts w:ascii="Times New Roman" w:eastAsia="宋体" w:hAnsi="Times New Roman"/>
      <w:b/>
      <w:bCs/>
      <w:kern w:val="2"/>
      <w:sz w:val="24"/>
      <w:szCs w:val="24"/>
      <w:lang w:val="zh-CN"/>
    </w:rPr>
  </w:style>
  <w:style w:type="character" w:customStyle="1" w:styleId="Heading1Char">
    <w:name w:val="Heading 1 Char"/>
    <w:link w:val="Heading1"/>
    <w:uiPriority w:val="99"/>
    <w:qFormat/>
    <w:rPr>
      <w:rFonts w:ascii="Times New Roman" w:eastAsia="黑体" w:hAnsi="Times New Roman"/>
      <w:b/>
      <w:bCs/>
      <w:sz w:val="30"/>
      <w:szCs w:val="30"/>
      <w:lang w:val="zh-CN" w:eastAsia="zh-CN"/>
    </w:rPr>
  </w:style>
  <w:style w:type="character" w:customStyle="1" w:styleId="Heading3Char">
    <w:name w:val="Heading 3 Char"/>
    <w:link w:val="Heading3"/>
    <w:uiPriority w:val="9"/>
    <w:qFormat/>
    <w:rPr>
      <w:rFonts w:ascii="Times New Roman" w:eastAsia="宋体" w:hAnsi="Times New Roman"/>
      <w:b/>
      <w:bCs/>
      <w:sz w:val="22"/>
      <w:szCs w:val="32"/>
      <w:lang w:val="en-US" w:eastAsia="zh-CN"/>
    </w:rPr>
  </w:style>
  <w:style w:type="paragraph" w:customStyle="1" w:styleId="TH">
    <w:name w:val="TH"/>
    <w:basedOn w:val="Normal"/>
    <w:link w:val="THChar"/>
    <w:qFormat/>
    <w:pPr>
      <w:keepNext/>
      <w:keepLines/>
      <w:spacing w:before="60" w:after="180"/>
      <w:jc w:val="center"/>
    </w:pPr>
    <w:rPr>
      <w:rFonts w:ascii="Arial" w:hAnsi="Arial"/>
      <w:b/>
      <w:szCs w:val="20"/>
      <w:lang w:eastAsia="en-US"/>
    </w:rPr>
  </w:style>
  <w:style w:type="paragraph" w:customStyle="1" w:styleId="5">
    <w:name w:val="列出段落5"/>
    <w:basedOn w:val="Normal"/>
    <w:uiPriority w:val="99"/>
    <w:unhideWhenUsed/>
    <w:qFormat/>
    <w:pPr>
      <w:ind w:firstLineChars="200" w:firstLine="420"/>
    </w:pPr>
  </w:style>
  <w:style w:type="paragraph" w:customStyle="1" w:styleId="EQ">
    <w:name w:val="EQ"/>
    <w:basedOn w:val="Normal"/>
    <w:next w:val="Normal"/>
    <w:qFormat/>
    <w:pPr>
      <w:keepLines/>
      <w:tabs>
        <w:tab w:val="center" w:pos="4536"/>
        <w:tab w:val="right" w:pos="9072"/>
      </w:tabs>
      <w:overflowPunct w:val="0"/>
      <w:spacing w:after="180"/>
      <w:textAlignment w:val="baseline"/>
    </w:pPr>
  </w:style>
  <w:style w:type="paragraph" w:customStyle="1" w:styleId="a">
    <w:name w:val="样式 ！正文"/>
    <w:basedOn w:val="Normal"/>
    <w:qFormat/>
    <w:pPr>
      <w:widowControl w:val="0"/>
      <w:spacing w:before="40" w:after="40" w:line="300" w:lineRule="auto"/>
      <w:ind w:firstLine="420"/>
    </w:pPr>
    <w:rPr>
      <w:rFonts w:cs="宋体"/>
      <w:kern w:val="2"/>
      <w:sz w:val="21"/>
      <w:szCs w:val="20"/>
    </w:rPr>
  </w:style>
  <w:style w:type="paragraph" w:customStyle="1" w:styleId="ListParagraph5">
    <w:name w:val="List Paragraph5"/>
    <w:basedOn w:val="Normal"/>
    <w:uiPriority w:val="99"/>
    <w:qFormat/>
    <w:pPr>
      <w:ind w:firstLineChars="200" w:firstLine="420"/>
    </w:pPr>
  </w:style>
  <w:style w:type="paragraph" w:customStyle="1" w:styleId="CRCoverPage">
    <w:name w:val="CR Cover Page"/>
    <w:qFormat/>
    <w:pPr>
      <w:spacing w:after="120"/>
    </w:pPr>
    <w:rPr>
      <w:rFonts w:ascii="Arial" w:hAnsi="Arial"/>
      <w:sz w:val="21"/>
      <w:szCs w:val="22"/>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eastAsia="en-US"/>
    </w:rPr>
  </w:style>
  <w:style w:type="paragraph" w:customStyle="1" w:styleId="TAL">
    <w:name w:val="TAL"/>
    <w:basedOn w:val="Normal"/>
    <w:qFormat/>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rFonts w:ascii="Arial" w:hAnsi="Arial"/>
      <w:sz w:val="18"/>
    </w:rPr>
  </w:style>
  <w:style w:type="paragraph" w:customStyle="1" w:styleId="4">
    <w:name w:val="列出段落4"/>
    <w:basedOn w:val="Normal"/>
    <w:uiPriority w:val="99"/>
    <w:qFormat/>
    <w:pPr>
      <w:ind w:firstLineChars="200" w:firstLine="420"/>
    </w:pPr>
  </w:style>
  <w:style w:type="paragraph" w:customStyle="1" w:styleId="LGTdoc">
    <w:name w:val="LGTdoc_본문"/>
    <w:basedOn w:val="Normal"/>
    <w:qFormat/>
    <w:pPr>
      <w:widowControl w:val="0"/>
      <w:autoSpaceDE w:val="0"/>
      <w:autoSpaceDN w:val="0"/>
      <w:spacing w:line="264" w:lineRule="auto"/>
    </w:pPr>
    <w:rPr>
      <w:kern w:val="2"/>
      <w:sz w:val="22"/>
      <w:lang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N">
    <w:name w:val="TAN"/>
    <w:basedOn w:val="Normal"/>
    <w:qFormat/>
    <w:pPr>
      <w:keepNext/>
      <w:keepLines/>
      <w:ind w:left="851" w:hanging="851"/>
    </w:pPr>
    <w:rPr>
      <w:rFonts w:ascii="Arial" w:hAnsi="Arial"/>
      <w:sz w:val="18"/>
      <w:szCs w:val="20"/>
      <w:lang w:eastAsia="en-US"/>
    </w:rPr>
  </w:style>
  <w:style w:type="paragraph" w:styleId="ListParagraph">
    <w:name w:val="List Paragraph"/>
    <w:basedOn w:val="Normal"/>
    <w:link w:val="ListParagraphChar"/>
    <w:uiPriority w:val="34"/>
    <w:qFormat/>
    <w:pPr>
      <w:ind w:leftChars="400" w:left="840"/>
    </w:pPr>
    <w:rPr>
      <w:rFonts w:ascii="Times" w:eastAsia="Batang" w:hAnsi="Times"/>
      <w:szCs w:val="24"/>
      <w:lang w:val="en-GB"/>
    </w:rPr>
  </w:style>
  <w:style w:type="paragraph" w:customStyle="1" w:styleId="2">
    <w:name w:val="修订2"/>
    <w:uiPriority w:val="99"/>
    <w:semiHidden/>
    <w:qFormat/>
    <w:rPr>
      <w:szCs w:val="22"/>
    </w:rPr>
  </w:style>
  <w:style w:type="paragraph" w:customStyle="1" w:styleId="ListParagraph4">
    <w:name w:val="List Paragraph4"/>
    <w:basedOn w:val="Normal"/>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720"/>
      <w:contextualSpacing/>
    </w:pPr>
    <w:rPr>
      <w:sz w:val="24"/>
    </w:rPr>
  </w:style>
  <w:style w:type="paragraph" w:customStyle="1" w:styleId="ListParagraph9">
    <w:name w:val="List Paragraph9"/>
    <w:basedOn w:val="Normal"/>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firstLineChars="200" w:firstLine="420"/>
    </w:pPr>
    <w:rPr>
      <w:rFonts w:eastAsia="宋体"/>
    </w:rPr>
  </w:style>
  <w:style w:type="paragraph" w:customStyle="1" w:styleId="ListParagraph3">
    <w:name w:val="List Paragraph3"/>
    <w:basedOn w:val="Normal"/>
    <w:uiPriority w:val="99"/>
    <w:qFormat/>
    <w:pPr>
      <w:ind w:firstLineChars="200" w:firstLine="420"/>
    </w:pPr>
  </w:style>
  <w:style w:type="paragraph" w:customStyle="1" w:styleId="Doc-text2">
    <w:name w:val="Doc-text2"/>
    <w:basedOn w:val="Normal"/>
    <w:link w:val="Doc-text2Char"/>
    <w:qFormat/>
    <w:pPr>
      <w:tabs>
        <w:tab w:val="left" w:pos="1622"/>
      </w:tabs>
      <w:ind w:left="1622" w:hanging="363"/>
    </w:pPr>
    <w:rPr>
      <w:rFonts w:ascii="Arial" w:eastAsia="MS Mincho" w:hAnsi="Arial"/>
      <w:szCs w:val="24"/>
    </w:rPr>
  </w:style>
  <w:style w:type="paragraph" w:customStyle="1" w:styleId="B2">
    <w:name w:val="B2"/>
    <w:basedOn w:val="List2"/>
    <w:qFormat/>
  </w:style>
  <w:style w:type="paragraph" w:customStyle="1" w:styleId="TF">
    <w:name w:val="TF"/>
    <w:basedOn w:val="TH"/>
    <w:link w:val="TFChar"/>
    <w:qFormat/>
    <w:pPr>
      <w:keepNext w:val="0"/>
      <w:spacing w:before="0" w:after="240"/>
    </w:pPr>
    <w:rPr>
      <w:lang w:val="en-GB"/>
    </w:rPr>
  </w:style>
  <w:style w:type="paragraph" w:customStyle="1" w:styleId="z-1">
    <w:name w:val="z-窗体底端1"/>
    <w:basedOn w:val="Normal"/>
    <w:next w:val="Normal"/>
    <w:link w:val="z-Char"/>
    <w:uiPriority w:val="99"/>
    <w:unhideWhenUsed/>
    <w:qFormat/>
    <w:pPr>
      <w:pBdr>
        <w:top w:val="single" w:sz="6" w:space="1" w:color="auto"/>
      </w:pBdr>
      <w:jc w:val="center"/>
    </w:pPr>
    <w:rPr>
      <w:rFonts w:ascii="Arial" w:hAnsi="Arial"/>
      <w:vanish/>
      <w:sz w:val="16"/>
      <w:szCs w:val="16"/>
    </w:rPr>
  </w:style>
  <w:style w:type="paragraph" w:customStyle="1" w:styleId="1">
    <w:name w:val="修订1"/>
    <w:uiPriority w:val="99"/>
    <w:semiHidden/>
    <w:qFormat/>
    <w:rPr>
      <w:rFonts w:ascii="Calibri" w:hAnsi="Calibri"/>
      <w:sz w:val="22"/>
      <w:szCs w:val="22"/>
    </w:rPr>
  </w:style>
  <w:style w:type="paragraph" w:customStyle="1" w:styleId="Style55">
    <w:name w:val="_Style 55"/>
    <w:uiPriority w:val="99"/>
    <w:unhideWhenUsed/>
    <w:qFormat/>
    <w:rPr>
      <w:rFonts w:eastAsia="Times New Roman"/>
      <w:szCs w:val="22"/>
    </w:rPr>
  </w:style>
  <w:style w:type="paragraph" w:customStyle="1" w:styleId="Style10">
    <w:name w:val="_Style 10"/>
    <w:basedOn w:val="Normal"/>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Chars="400" w:left="840"/>
    </w:pPr>
  </w:style>
  <w:style w:type="paragraph" w:customStyle="1" w:styleId="B3">
    <w:name w:val="B3"/>
    <w:basedOn w:val="List3"/>
    <w:qFormat/>
    <w:pPr>
      <w:spacing w:after="180"/>
      <w:ind w:leftChars="0" w:left="1135" w:firstLineChars="0" w:hanging="284"/>
    </w:pPr>
    <w:rPr>
      <w:rFonts w:eastAsia="MS Mincho"/>
      <w:szCs w:val="20"/>
      <w:lang w:eastAsia="en-US"/>
    </w:rPr>
  </w:style>
  <w:style w:type="paragraph" w:customStyle="1" w:styleId="RAN1text">
    <w:name w:val="RAN1 text"/>
    <w:basedOn w:val="BodyText"/>
    <w:qFormat/>
    <w:rPr>
      <w:rFonts w:eastAsia="MS Mincho"/>
    </w:rPr>
  </w:style>
  <w:style w:type="paragraph" w:customStyle="1" w:styleId="3">
    <w:name w:val="列出段落3"/>
    <w:basedOn w:val="Normal"/>
    <w:uiPriority w:val="99"/>
    <w:qFormat/>
    <w:pPr>
      <w:ind w:firstLineChars="200" w:firstLine="420"/>
    </w:pPr>
  </w:style>
  <w:style w:type="paragraph" w:customStyle="1" w:styleId="Style1">
    <w:name w:val="_Style 1"/>
    <w:basedOn w:val="Normal"/>
    <w:uiPriority w:val="34"/>
    <w:qFormat/>
    <w:pPr>
      <w:ind w:leftChars="400" w:left="840"/>
    </w:pPr>
  </w:style>
  <w:style w:type="paragraph" w:customStyle="1" w:styleId="20">
    <w:name w:val="列出段落2"/>
    <w:basedOn w:val="Normal"/>
    <w:uiPriority w:val="99"/>
    <w:qFormat/>
    <w:pPr>
      <w:ind w:left="720"/>
      <w:contextualSpacing/>
    </w:pPr>
  </w:style>
  <w:style w:type="paragraph" w:customStyle="1" w:styleId="B1">
    <w:name w:val="B1"/>
    <w:basedOn w:val="List"/>
    <w:qFormat/>
  </w:style>
  <w:style w:type="paragraph" w:customStyle="1" w:styleId="ListParagraph1">
    <w:name w:val="List Paragraph1"/>
    <w:basedOn w:val="Normal"/>
    <w:uiPriority w:val="99"/>
    <w:unhideWhenUsed/>
    <w:qFormat/>
    <w:pPr>
      <w:ind w:firstLineChars="200" w:firstLine="420"/>
    </w:pPr>
  </w:style>
  <w:style w:type="paragraph" w:customStyle="1" w:styleId="10">
    <w:name w:val="列出段落1"/>
    <w:basedOn w:val="Normal"/>
    <w:link w:val="Char"/>
    <w:uiPriority w:val="34"/>
    <w:qFormat/>
    <w:pPr>
      <w:widowControl w:val="0"/>
      <w:ind w:firstLineChars="200" w:firstLine="420"/>
    </w:pPr>
    <w:rPr>
      <w:kern w:val="2"/>
      <w:sz w:val="21"/>
      <w:szCs w:val="24"/>
    </w:rPr>
  </w:style>
  <w:style w:type="paragraph" w:customStyle="1" w:styleId="Revision2">
    <w:name w:val="Revision2"/>
    <w:uiPriority w:val="99"/>
    <w:unhideWhenUsed/>
    <w:qFormat/>
    <w:rPr>
      <w:rFonts w:eastAsia="Times New Roman"/>
      <w:szCs w:val="22"/>
    </w:rPr>
  </w:style>
  <w:style w:type="paragraph" w:customStyle="1" w:styleId="ListParagraph7">
    <w:name w:val="List Paragraph7"/>
    <w:basedOn w:val="Normal"/>
    <w:uiPriority w:val="34"/>
    <w:qFormat/>
    <w:pPr>
      <w:ind w:firstLine="420"/>
    </w:pPr>
    <w:rPr>
      <w:rFonts w:ascii="MS PGothic" w:eastAsia="MS PGothic" w:hAnsi="MS PGothic" w:cs="宋体"/>
      <w:sz w:val="24"/>
      <w:szCs w:val="24"/>
    </w:rPr>
  </w:style>
  <w:style w:type="paragraph" w:customStyle="1" w:styleId="a0">
    <w:name w:val="表格文字居左"/>
    <w:basedOn w:val="Normal"/>
    <w:next w:val="Normal"/>
    <w:qFormat/>
    <w:pPr>
      <w:widowControl w:val="0"/>
    </w:pPr>
    <w:rPr>
      <w:rFonts w:ascii="Arial" w:hAnsi="Arial" w:cs="宋体"/>
      <w:kern w:val="2"/>
      <w:sz w:val="21"/>
      <w:szCs w:val="20"/>
    </w:rPr>
  </w:style>
  <w:style w:type="paragraph" w:customStyle="1" w:styleId="Style3">
    <w:name w:val="_Style 3"/>
    <w:basedOn w:val="Normal"/>
    <w:uiPriority w:val="34"/>
    <w:qFormat/>
    <w:pPr>
      <w:ind w:leftChars="400" w:left="840"/>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22"/>
    </w:rPr>
  </w:style>
  <w:style w:type="paragraph" w:customStyle="1" w:styleId="ListParagraph6">
    <w:name w:val="List Paragraph6"/>
    <w:basedOn w:val="Normal"/>
    <w:uiPriority w:val="99"/>
    <w:qFormat/>
    <w:pPr>
      <w:ind w:firstLineChars="200" w:firstLine="420"/>
    </w:pPr>
  </w:style>
  <w:style w:type="paragraph" w:customStyle="1" w:styleId="tablecell">
    <w:name w:val="tablecell"/>
    <w:basedOn w:val="Normal"/>
    <w:qFormat/>
    <w:pPr>
      <w:autoSpaceDE w:val="0"/>
      <w:autoSpaceDN w:val="0"/>
      <w:spacing w:before="40" w:after="40"/>
    </w:pPr>
    <w:rPr>
      <w:lang w:eastAsia="en-US"/>
    </w:rPr>
  </w:style>
  <w:style w:type="paragraph" w:customStyle="1" w:styleId="tableheader">
    <w:name w:val="tableheader"/>
    <w:basedOn w:val="Normal"/>
    <w:qFormat/>
    <w:pPr>
      <w:spacing w:before="40" w:after="40"/>
      <w:jc w:val="center"/>
    </w:pPr>
    <w:rPr>
      <w:rFonts w:cs="Calibri"/>
      <w:b/>
      <w:bCs/>
      <w:color w:val="000000"/>
      <w:lang w:eastAsia="en-US"/>
    </w:rPr>
  </w:style>
  <w:style w:type="paragraph" w:customStyle="1" w:styleId="Test">
    <w:name w:val="Test"/>
    <w:basedOn w:val="Normal"/>
    <w:qFormat/>
    <w:pPr>
      <w:spacing w:before="60" w:after="60" w:line="280" w:lineRule="atLeast"/>
      <w:ind w:left="2160"/>
    </w:pPr>
    <w:rPr>
      <w:rFonts w:eastAsia="MS Mincho"/>
      <w:szCs w:val="20"/>
      <w:lang w:eastAsia="en-US"/>
    </w:rPr>
  </w:style>
  <w:style w:type="paragraph" w:customStyle="1" w:styleId="maintext">
    <w:name w:val="main text"/>
    <w:basedOn w:val="Normal"/>
    <w:link w:val="maintextChar"/>
    <w:qFormat/>
    <w:pPr>
      <w:spacing w:before="60" w:after="60"/>
      <w:ind w:firstLineChars="200" w:firstLine="200"/>
    </w:pPr>
    <w:rPr>
      <w:rFonts w:eastAsia="Malgun Gothic"/>
      <w:szCs w:val="20"/>
      <w:lang w:eastAsia="ko-KR"/>
    </w:rPr>
  </w:style>
  <w:style w:type="paragraph" w:customStyle="1" w:styleId="Revision1">
    <w:name w:val="Revision1"/>
    <w:uiPriority w:val="99"/>
    <w:semiHidden/>
    <w:qFormat/>
    <w:rPr>
      <w:szCs w:val="22"/>
    </w:rPr>
  </w:style>
  <w:style w:type="paragraph" w:customStyle="1" w:styleId="RAN1bullet1">
    <w:name w:val="RAN1 bullet1"/>
    <w:basedOn w:val="Normal"/>
    <w:qFormat/>
    <w:pPr>
      <w:numPr>
        <w:numId w:val="3"/>
      </w:numPr>
    </w:pPr>
  </w:style>
  <w:style w:type="paragraph" w:customStyle="1" w:styleId="ListParagraph2">
    <w:name w:val="List Paragraph2"/>
    <w:basedOn w:val="Normal"/>
    <w:uiPriority w:val="99"/>
    <w:qFormat/>
    <w:pPr>
      <w:ind w:firstLineChars="200" w:firstLine="420"/>
    </w:pPr>
  </w:style>
  <w:style w:type="paragraph" w:customStyle="1" w:styleId="ZA">
    <w:name w:val="ZA"/>
    <w:qFormat/>
    <w:pPr>
      <w:widowControl w:val="0"/>
      <w:pBdr>
        <w:bottom w:val="single" w:sz="12" w:space="1" w:color="auto"/>
      </w:pBdr>
      <w:jc w:val="right"/>
    </w:pPr>
    <w:rPr>
      <w:rFonts w:ascii="Arial" w:hAnsi="Arial"/>
      <w:sz w:val="40"/>
      <w:lang w:eastAsia="en-US"/>
    </w:rPr>
  </w:style>
  <w:style w:type="paragraph" w:customStyle="1" w:styleId="z-10">
    <w:name w:val="z-窗体顶端1"/>
    <w:basedOn w:val="Normal"/>
    <w:next w:val="Normal"/>
    <w:link w:val="z-Char0"/>
    <w:uiPriority w:val="99"/>
    <w:unhideWhenUsed/>
    <w:qFormat/>
    <w:pPr>
      <w:pBdr>
        <w:bottom w:val="single" w:sz="6" w:space="1" w:color="auto"/>
      </w:pBdr>
      <w:jc w:val="center"/>
    </w:pPr>
    <w:rPr>
      <w:rFonts w:ascii="Arial" w:hAnsi="Arial"/>
      <w:vanish/>
      <w:sz w:val="16"/>
      <w:szCs w:val="16"/>
    </w:rPr>
  </w:style>
  <w:style w:type="character" w:customStyle="1" w:styleId="Heading7Char">
    <w:name w:val="Heading 7 Char"/>
    <w:link w:val="Heading7"/>
    <w:uiPriority w:val="9"/>
    <w:semiHidden/>
    <w:qFormat/>
    <w:rPr>
      <w:b/>
      <w:bCs/>
      <w:sz w:val="24"/>
      <w:szCs w:val="24"/>
      <w:lang w:val="en-US" w:eastAsia="zh-CN"/>
    </w:rPr>
  </w:style>
  <w:style w:type="character" w:customStyle="1" w:styleId="THChar">
    <w:name w:val="TH Char"/>
    <w:link w:val="TH"/>
    <w:qFormat/>
    <w:rPr>
      <w:rFonts w:ascii="Arial" w:hAnsi="Arial"/>
      <w:b/>
      <w:lang w:eastAsia="en-US"/>
    </w:rPr>
  </w:style>
  <w:style w:type="character" w:customStyle="1" w:styleId="BodyTextChar">
    <w:name w:val="Body Text Char"/>
    <w:link w:val="BodyText"/>
    <w:qFormat/>
    <w:rPr>
      <w:rFonts w:ascii="Times New Roman" w:eastAsia="宋体" w:hAnsi="Times New Roman"/>
      <w:color w:val="000000"/>
      <w:kern w:val="2"/>
      <w:sz w:val="21"/>
    </w:rPr>
  </w:style>
  <w:style w:type="character" w:customStyle="1" w:styleId="DateChar">
    <w:name w:val="Date Char"/>
    <w:link w:val="Date"/>
    <w:uiPriority w:val="99"/>
    <w:semiHidden/>
    <w:qFormat/>
    <w:rPr>
      <w:sz w:val="22"/>
      <w:szCs w:val="22"/>
    </w:rPr>
  </w:style>
  <w:style w:type="character" w:customStyle="1" w:styleId="z-Char0">
    <w:name w:val="z-窗体顶端 Char"/>
    <w:link w:val="z-10"/>
    <w:uiPriority w:val="99"/>
    <w:semiHidden/>
    <w:qFormat/>
    <w:rPr>
      <w:rFonts w:ascii="Arial" w:hAnsi="Arial" w:cs="Arial"/>
      <w:vanish/>
      <w:sz w:val="16"/>
      <w:szCs w:val="16"/>
    </w:rPr>
  </w:style>
  <w:style w:type="character" w:customStyle="1" w:styleId="CommentSubjectChar">
    <w:name w:val="Comment Subject Char"/>
    <w:link w:val="CommentSubject"/>
    <w:uiPriority w:val="99"/>
    <w:semiHidden/>
    <w:qFormat/>
    <w:rPr>
      <w:b/>
      <w:bCs/>
    </w:rPr>
  </w:style>
  <w:style w:type="character" w:customStyle="1" w:styleId="Char">
    <w:name w:val="列出段落 Char"/>
    <w:link w:val="10"/>
    <w:uiPriority w:val="34"/>
    <w:qFormat/>
    <w:rPr>
      <w:rFonts w:ascii="Times New Roman" w:hAnsi="Times New Roman"/>
      <w:kern w:val="2"/>
      <w:sz w:val="21"/>
      <w:szCs w:val="24"/>
    </w:rPr>
  </w:style>
  <w:style w:type="character" w:customStyle="1" w:styleId="HeaderChar">
    <w:name w:val="Header Char"/>
    <w:link w:val="Header"/>
    <w:uiPriority w:val="99"/>
    <w:qFormat/>
    <w:rPr>
      <w:rFonts w:ascii="Arial" w:eastAsia="MS Mincho" w:hAnsi="Arial"/>
      <w:b/>
      <w:szCs w:val="24"/>
      <w:lang w:eastAsia="en-US"/>
    </w:rPr>
  </w:style>
  <w:style w:type="character" w:customStyle="1" w:styleId="TFChar">
    <w:name w:val="TF Char"/>
    <w:link w:val="TF"/>
    <w:qFormat/>
    <w:rPr>
      <w:rFonts w:ascii="Arial" w:hAnsi="Arial"/>
      <w:b/>
      <w:lang w:val="en-GB" w:eastAsia="en-US"/>
    </w:rPr>
  </w:style>
  <w:style w:type="character" w:customStyle="1" w:styleId="Heading6Char">
    <w:name w:val="Heading 6 Char"/>
    <w:link w:val="Heading6"/>
    <w:uiPriority w:val="9"/>
    <w:semiHidden/>
    <w:qFormat/>
    <w:rPr>
      <w:rFonts w:ascii="Cambria" w:eastAsia="宋体" w:hAnsi="Cambria" w:cs="黑体"/>
      <w:b/>
      <w:bCs/>
      <w:sz w:val="24"/>
      <w:szCs w:val="24"/>
      <w:lang w:val="en-US" w:eastAsia="zh-CN"/>
    </w:rPr>
  </w:style>
  <w:style w:type="character" w:customStyle="1" w:styleId="Heading4Char">
    <w:name w:val="Heading 4 Char"/>
    <w:link w:val="Heading4"/>
    <w:qFormat/>
    <w:rPr>
      <w:rFonts w:ascii="Times New Roman" w:hAnsi="Times New Roman"/>
      <w:b/>
      <w:sz w:val="28"/>
      <w:szCs w:val="28"/>
      <w:lang w:eastAsia="zh-CN"/>
    </w:rPr>
  </w:style>
  <w:style w:type="character" w:customStyle="1" w:styleId="Heading9Char">
    <w:name w:val="Heading 9 Char"/>
    <w:link w:val="Heading9"/>
    <w:uiPriority w:val="9"/>
    <w:semiHidden/>
    <w:qFormat/>
    <w:rPr>
      <w:rFonts w:ascii="Cambria" w:eastAsia="宋体" w:hAnsi="Cambria" w:cs="黑体"/>
      <w:sz w:val="21"/>
      <w:szCs w:val="21"/>
      <w:lang w:val="en-US" w:eastAsia="zh-CN"/>
    </w:rPr>
  </w:style>
  <w:style w:type="character" w:customStyle="1" w:styleId="PlainTextChar">
    <w:name w:val="Plain Text Char"/>
    <w:link w:val="PlainText"/>
    <w:uiPriority w:val="99"/>
    <w:qFormat/>
    <w:rPr>
      <w:rFonts w:eastAsia="Calibri"/>
      <w:sz w:val="22"/>
      <w:szCs w:val="21"/>
      <w:lang w:eastAsia="en-US"/>
    </w:rPr>
  </w:style>
  <w:style w:type="character" w:customStyle="1" w:styleId="apple-converted-space">
    <w:name w:val="apple-converted-space"/>
    <w:basedOn w:val="DefaultParagraphFont"/>
    <w:qFormat/>
  </w:style>
  <w:style w:type="character" w:customStyle="1" w:styleId="Heading5Char">
    <w:name w:val="Heading 5 Char"/>
    <w:link w:val="Heading5"/>
    <w:qFormat/>
    <w:rPr>
      <w:rFonts w:ascii="Times New Roman" w:hAnsi="Times New Roman"/>
      <w:b/>
      <w:sz w:val="24"/>
      <w:szCs w:val="24"/>
      <w:lang w:eastAsia="zh-CN"/>
    </w:rPr>
  </w:style>
  <w:style w:type="character" w:customStyle="1" w:styleId="CaptionChar">
    <w:name w:val="Caption Char"/>
    <w:link w:val="Caption"/>
    <w:qFormat/>
    <w:rPr>
      <w:rFonts w:ascii="Times New Roman" w:hAnsi="Times New Roman"/>
      <w:b/>
      <w:bCs/>
    </w:rPr>
  </w:style>
  <w:style w:type="character" w:customStyle="1" w:styleId="BodyTextIndentChar">
    <w:name w:val="Body Text Indent Char"/>
    <w:link w:val="BodyTextIndent"/>
    <w:uiPriority w:val="99"/>
    <w:semiHidden/>
    <w:qFormat/>
    <w:rPr>
      <w:sz w:val="22"/>
      <w:szCs w:val="22"/>
    </w:rPr>
  </w:style>
  <w:style w:type="character" w:customStyle="1" w:styleId="Heading8Char">
    <w:name w:val="Heading 8 Char"/>
    <w:link w:val="Heading8"/>
    <w:uiPriority w:val="9"/>
    <w:semiHidden/>
    <w:qFormat/>
    <w:rPr>
      <w:rFonts w:ascii="Cambria" w:eastAsia="宋体" w:hAnsi="Cambria" w:cs="黑体"/>
      <w:sz w:val="24"/>
      <w:szCs w:val="24"/>
      <w:lang w:val="en-US" w:eastAsia="zh-CN"/>
    </w:rPr>
  </w:style>
  <w:style w:type="character" w:customStyle="1" w:styleId="shorttext">
    <w:name w:val="short_text"/>
    <w:basedOn w:val="DefaultParagraphFont"/>
    <w:qFormat/>
  </w:style>
  <w:style w:type="character" w:customStyle="1" w:styleId="FooterChar">
    <w:name w:val="Footer Char"/>
    <w:link w:val="Footer"/>
    <w:uiPriority w:val="99"/>
    <w:qFormat/>
    <w:rPr>
      <w:sz w:val="18"/>
      <w:szCs w:val="18"/>
    </w:rPr>
  </w:style>
  <w:style w:type="character" w:customStyle="1" w:styleId="CommentTextChar">
    <w:name w:val="Comment Text Char"/>
    <w:basedOn w:val="DefaultParagraphFont"/>
    <w:link w:val="CommentText"/>
    <w:uiPriority w:val="99"/>
    <w:qFormat/>
  </w:style>
  <w:style w:type="character" w:customStyle="1" w:styleId="hps">
    <w:name w:val="hps"/>
    <w:basedOn w:val="DefaultParagraphFont"/>
    <w:qFormat/>
  </w:style>
  <w:style w:type="character" w:customStyle="1" w:styleId="z-Char">
    <w:name w:val="z-窗体底端 Char"/>
    <w:link w:val="z-1"/>
    <w:uiPriority w:val="99"/>
    <w:semiHidden/>
    <w:qFormat/>
    <w:rPr>
      <w:rFonts w:ascii="Arial" w:hAnsi="Arial" w:cs="Arial"/>
      <w:vanish/>
      <w:sz w:val="16"/>
      <w:szCs w:val="16"/>
    </w:rPr>
  </w:style>
  <w:style w:type="character" w:customStyle="1" w:styleId="maintextChar">
    <w:name w:val="main text Char"/>
    <w:link w:val="maintext"/>
    <w:qFormat/>
    <w:rPr>
      <w:rFonts w:ascii="Times New Roman" w:eastAsia="Malgun Gothic" w:hAnsi="Times New Roman"/>
      <w:lang w:eastAsia="ko-KR"/>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keyword">
    <w:name w:val="keyword"/>
    <w:basedOn w:val="DefaultParagraphFont"/>
    <w:qFormat/>
  </w:style>
  <w:style w:type="character" w:customStyle="1" w:styleId="DocumentMapChar">
    <w:name w:val="Document Map Char"/>
    <w:link w:val="DocumentMap"/>
    <w:qFormat/>
    <w:rPr>
      <w:rFonts w:ascii="宋体"/>
      <w:sz w:val="18"/>
      <w:szCs w:val="18"/>
    </w:rPr>
  </w:style>
  <w:style w:type="character" w:customStyle="1" w:styleId="Doc-text2Char">
    <w:name w:val="Doc-text2 Char"/>
    <w:link w:val="Doc-text2"/>
    <w:qFormat/>
    <w:rPr>
      <w:rFonts w:ascii="Arial" w:eastAsia="MS Mincho" w:hAnsi="Arial"/>
      <w:szCs w:val="24"/>
    </w:rPr>
  </w:style>
  <w:style w:type="paragraph" w:customStyle="1" w:styleId="Style11">
    <w:name w:val="Style1"/>
    <w:basedOn w:val="Normal"/>
    <w:qFormat/>
    <w:pPr>
      <w:spacing w:after="100" w:afterAutospacing="1" w:line="300" w:lineRule="auto"/>
      <w:ind w:firstLine="360"/>
      <w:contextualSpacing/>
    </w:pPr>
    <w:rPr>
      <w:rFonts w:eastAsia="宋体"/>
      <w:szCs w:val="20"/>
    </w:rPr>
  </w:style>
  <w:style w:type="paragraph" w:customStyle="1" w:styleId="d2035">
    <w:name w:val="样式 正文缩进d + 首行缩进:  2 字符 段前: 0.35 行"/>
    <w:basedOn w:val="NormalIndent"/>
    <w:qFormat/>
    <w:pPr>
      <w:spacing w:beforeLines="35" w:line="460" w:lineRule="exact"/>
      <w:ind w:firstLine="560"/>
    </w:pPr>
    <w:rPr>
      <w:rFonts w:cs="宋体"/>
    </w:rPr>
  </w:style>
  <w:style w:type="paragraph" w:customStyle="1" w:styleId="Revision3">
    <w:name w:val="Revision3"/>
    <w:hidden/>
    <w:uiPriority w:val="99"/>
    <w:semiHidden/>
    <w:qFormat/>
    <w:rPr>
      <w:rFonts w:eastAsia="Times New Roman"/>
      <w:szCs w:val="22"/>
    </w:rPr>
  </w:style>
  <w:style w:type="character" w:customStyle="1" w:styleId="TACChar">
    <w:name w:val="TAC Char"/>
    <w:link w:val="TAC"/>
    <w:qFormat/>
    <w:rPr>
      <w:rFonts w:ascii="Arial" w:eastAsia="Times New Roman" w:hAnsi="Arial" w:cs="Times New Roman"/>
      <w:sz w:val="18"/>
      <w:lang w:eastAsia="en-US"/>
    </w:rPr>
  </w:style>
  <w:style w:type="character" w:customStyle="1" w:styleId="TAHCar">
    <w:name w:val="TAH Car"/>
    <w:link w:val="TAH"/>
    <w:qFormat/>
    <w:rPr>
      <w:rFonts w:ascii="Arial" w:eastAsia="Times New Roman" w:hAnsi="Arial" w:cs="Times New Roman"/>
      <w:b/>
      <w:sz w:val="18"/>
      <w:lang w:eastAsia="en-US"/>
    </w:rPr>
  </w:style>
  <w:style w:type="character" w:customStyle="1" w:styleId="ListParagraphChar">
    <w:name w:val="List Paragraph Char"/>
    <w:link w:val="ListParagraph"/>
    <w:uiPriority w:val="34"/>
    <w:qFormat/>
    <w:locked/>
    <w:rPr>
      <w:rFonts w:ascii="Times" w:eastAsia="Batang" w:hAnsi="Times" w:cs="Times New Roman"/>
      <w:szCs w:val="24"/>
      <w:lang w:val="en-GB"/>
    </w:rPr>
  </w:style>
  <w:style w:type="paragraph" w:customStyle="1" w:styleId="References">
    <w:name w:val="References"/>
    <w:basedOn w:val="Normal"/>
    <w:qFormat/>
    <w:pPr>
      <w:numPr>
        <w:numId w:val="4"/>
      </w:numPr>
      <w:spacing w:after="60"/>
    </w:pPr>
    <w:rPr>
      <w:szCs w:val="16"/>
    </w:rPr>
  </w:style>
  <w:style w:type="paragraph" w:customStyle="1" w:styleId="Revision4">
    <w:name w:val="Revision4"/>
    <w:hidden/>
    <w:uiPriority w:val="99"/>
    <w:semiHidden/>
    <w:qFormat/>
    <w:rPr>
      <w:rFonts w:eastAsia="Times New Roman"/>
      <w:szCs w:val="22"/>
    </w:rPr>
  </w:style>
  <w:style w:type="paragraph" w:customStyle="1" w:styleId="NoSpacing1">
    <w:name w:val="No Spacing1"/>
    <w:uiPriority w:val="1"/>
    <w:qFormat/>
    <w:rPr>
      <w:sz w:val="22"/>
      <w:szCs w:val="22"/>
    </w:rPr>
  </w:style>
  <w:style w:type="paragraph" w:customStyle="1" w:styleId="paragraph">
    <w:name w:val="paragraph"/>
    <w:basedOn w:val="Normal"/>
    <w:uiPriority w:val="99"/>
    <w:qFormat/>
    <w:pPr>
      <w:spacing w:before="100" w:beforeAutospacing="1" w:after="100" w:afterAutospacing="1"/>
    </w:pPr>
    <w:rPr>
      <w:sz w:val="24"/>
      <w:lang w:val="sv-SE"/>
    </w:rPr>
  </w:style>
  <w:style w:type="paragraph" w:customStyle="1" w:styleId="tal0">
    <w:name w:val="tal"/>
    <w:basedOn w:val="Normal"/>
    <w:qFormat/>
    <w:pPr>
      <w:keepNext/>
      <w:spacing w:after="0" w:line="240" w:lineRule="auto"/>
    </w:pPr>
    <w:rPr>
      <w:rFonts w:ascii="Arial" w:eastAsia="Gulim" w:hAnsi="Arial" w:cs="Arial"/>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4486</Words>
  <Characters>25572</Characters>
  <Application>Microsoft Office Word</Application>
  <DocSecurity>0</DocSecurity>
  <Lines>213</Lines>
  <Paragraphs>59</Paragraphs>
  <ScaleCrop>false</ScaleCrop>
  <Company>ZTE</Company>
  <LinksUpToDate>false</LinksUpToDate>
  <CharactersWithSpaces>29999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Tx Power</dc:title>
  <dc:creator>ZTE</dc:creator>
  <cp:lastModifiedBy>ZTE-Bo</cp:lastModifiedBy>
  <cp:revision>95</cp:revision>
  <dcterms:created xsi:type="dcterms:W3CDTF">2020-02-11T07:10:00Z</dcterms:created>
  <dcterms:modified xsi:type="dcterms:W3CDTF">2022-04-29T10:56:00Z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